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17" w:rsidRDefault="00E25417">
      <w:pPr>
        <w:pStyle w:val="ConsPlusTitlePage"/>
      </w:pPr>
      <w:r>
        <w:t xml:space="preserve">Документ предоставлен </w:t>
      </w:r>
      <w:hyperlink r:id="rId5" w:history="1">
        <w:r>
          <w:rPr>
            <w:color w:val="0000FF"/>
          </w:rPr>
          <w:t>КонсультантПлюс</w:t>
        </w:r>
      </w:hyperlink>
      <w:r>
        <w:br/>
      </w:r>
    </w:p>
    <w:p w:rsidR="00E25417" w:rsidRDefault="00E25417">
      <w:pPr>
        <w:pStyle w:val="ConsPlusNormal"/>
        <w:jc w:val="both"/>
        <w:outlineLvl w:val="0"/>
      </w:pPr>
    </w:p>
    <w:p w:rsidR="00E25417" w:rsidRDefault="00E25417">
      <w:pPr>
        <w:pStyle w:val="ConsPlusTitle"/>
        <w:jc w:val="center"/>
        <w:outlineLvl w:val="0"/>
      </w:pPr>
      <w:r>
        <w:t>ПРАВИТЕЛЬСТВО КИРОВСКОЙ ОБЛАСТИ</w:t>
      </w:r>
    </w:p>
    <w:p w:rsidR="00E25417" w:rsidRDefault="00E25417">
      <w:pPr>
        <w:pStyle w:val="ConsPlusTitle"/>
        <w:jc w:val="center"/>
      </w:pPr>
    </w:p>
    <w:p w:rsidR="00E25417" w:rsidRDefault="00E25417">
      <w:pPr>
        <w:pStyle w:val="ConsPlusTitle"/>
        <w:jc w:val="center"/>
      </w:pPr>
      <w:r>
        <w:t>ПОСТАНОВЛЕНИЕ</w:t>
      </w:r>
    </w:p>
    <w:p w:rsidR="00E25417" w:rsidRDefault="00E25417">
      <w:pPr>
        <w:pStyle w:val="ConsPlusTitle"/>
        <w:jc w:val="center"/>
      </w:pPr>
      <w:r>
        <w:t>от 12 декабря 2014 г. N 15/203</w:t>
      </w:r>
    </w:p>
    <w:p w:rsidR="00E25417" w:rsidRDefault="00E25417">
      <w:pPr>
        <w:pStyle w:val="ConsPlusTitle"/>
        <w:jc w:val="center"/>
      </w:pPr>
    </w:p>
    <w:p w:rsidR="00E25417" w:rsidRDefault="00E25417">
      <w:pPr>
        <w:pStyle w:val="ConsPlusTitle"/>
        <w:jc w:val="center"/>
      </w:pPr>
      <w:r>
        <w:t>О МЕЖВЕДОМСТВЕННОМ ВЗАИМОДЕЙСТВИИ ОРГАНОВ</w:t>
      </w:r>
    </w:p>
    <w:p w:rsidR="00E25417" w:rsidRDefault="00E25417">
      <w:pPr>
        <w:pStyle w:val="ConsPlusTitle"/>
        <w:jc w:val="center"/>
      </w:pPr>
      <w:r>
        <w:t>ГОСУДАРСТВЕННОЙ ВЛАСТИ КИРОВСКОЙ ОБЛАСТИ ПРИ ПРЕДОСТАВЛЕНИИ</w:t>
      </w:r>
    </w:p>
    <w:p w:rsidR="00E25417" w:rsidRDefault="00E25417">
      <w:pPr>
        <w:pStyle w:val="ConsPlusTitle"/>
        <w:jc w:val="center"/>
      </w:pPr>
      <w:r>
        <w:t>СОЦИАЛЬНЫХ УСЛУГ И СОЦИАЛЬНОГО СОПРОВОЖДЕНИЯ</w:t>
      </w:r>
    </w:p>
    <w:p w:rsidR="00E25417" w:rsidRDefault="00E25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417">
        <w:trPr>
          <w:jc w:val="center"/>
        </w:trPr>
        <w:tc>
          <w:tcPr>
            <w:tcW w:w="9294" w:type="dxa"/>
            <w:tcBorders>
              <w:top w:val="nil"/>
              <w:left w:val="single" w:sz="24" w:space="0" w:color="CED3F1"/>
              <w:bottom w:val="nil"/>
              <w:right w:val="single" w:sz="24" w:space="0" w:color="F4F3F8"/>
            </w:tcBorders>
            <w:shd w:val="clear" w:color="auto" w:fill="F4F3F8"/>
          </w:tcPr>
          <w:p w:rsidR="00E25417" w:rsidRDefault="00E25417">
            <w:pPr>
              <w:pStyle w:val="ConsPlusNormal"/>
              <w:jc w:val="center"/>
            </w:pPr>
            <w:r>
              <w:rPr>
                <w:color w:val="392C69"/>
              </w:rPr>
              <w:t>Список изменяющих документов</w:t>
            </w:r>
          </w:p>
          <w:p w:rsidR="00E25417" w:rsidRDefault="00E25417">
            <w:pPr>
              <w:pStyle w:val="ConsPlusNormal"/>
              <w:jc w:val="center"/>
            </w:pPr>
            <w:proofErr w:type="gramStart"/>
            <w:r>
              <w:rPr>
                <w:color w:val="392C69"/>
              </w:rPr>
              <w:t>(в ред. постановлений Правительства Кировской области</w:t>
            </w:r>
            <w:proofErr w:type="gramEnd"/>
          </w:p>
          <w:p w:rsidR="00E25417" w:rsidRDefault="00E25417">
            <w:pPr>
              <w:pStyle w:val="ConsPlusNormal"/>
              <w:jc w:val="center"/>
            </w:pPr>
            <w:r>
              <w:rPr>
                <w:color w:val="392C69"/>
              </w:rPr>
              <w:t xml:space="preserve">от 15.09.2015 </w:t>
            </w:r>
            <w:hyperlink r:id="rId6" w:history="1">
              <w:r>
                <w:rPr>
                  <w:color w:val="0000FF"/>
                </w:rPr>
                <w:t>N 60/594</w:t>
              </w:r>
            </w:hyperlink>
            <w:r>
              <w:rPr>
                <w:color w:val="392C69"/>
              </w:rPr>
              <w:t xml:space="preserve">, от 20.01.2017 </w:t>
            </w:r>
            <w:hyperlink r:id="rId7" w:history="1">
              <w:r>
                <w:rPr>
                  <w:color w:val="0000FF"/>
                </w:rPr>
                <w:t>N 41/27</w:t>
              </w:r>
            </w:hyperlink>
            <w:r>
              <w:rPr>
                <w:color w:val="392C69"/>
              </w:rPr>
              <w:t>)</w:t>
            </w:r>
          </w:p>
        </w:tc>
      </w:tr>
    </w:tbl>
    <w:p w:rsidR="00E25417" w:rsidRDefault="00E25417">
      <w:pPr>
        <w:pStyle w:val="ConsPlusNormal"/>
        <w:jc w:val="both"/>
      </w:pPr>
    </w:p>
    <w:p w:rsidR="00E25417" w:rsidRDefault="00E25417">
      <w:pPr>
        <w:pStyle w:val="ConsPlusNormal"/>
        <w:ind w:firstLine="540"/>
        <w:jc w:val="both"/>
      </w:pPr>
      <w:r>
        <w:t xml:space="preserve">В соответствии с </w:t>
      </w:r>
      <w:hyperlink r:id="rId8" w:history="1">
        <w:r>
          <w:rPr>
            <w:color w:val="0000FF"/>
          </w:rPr>
          <w:t>пунктами 4</w:t>
        </w:r>
      </w:hyperlink>
      <w:r>
        <w:t xml:space="preserve">, </w:t>
      </w:r>
      <w:hyperlink r:id="rId9" w:history="1">
        <w:r>
          <w:rPr>
            <w:color w:val="0000FF"/>
          </w:rPr>
          <w:t>23 статьи 8</w:t>
        </w:r>
      </w:hyperlink>
      <w:r>
        <w:t xml:space="preserve"> Федерального закона от 28.12.2013 N 442-ФЗ "Об основах социального обслуживания граждан в Российской Федерации" и </w:t>
      </w:r>
      <w:hyperlink r:id="rId10" w:history="1">
        <w:r>
          <w:rPr>
            <w:color w:val="0000FF"/>
          </w:rPr>
          <w:t>пунктами 6</w:t>
        </w:r>
      </w:hyperlink>
      <w:r>
        <w:t xml:space="preserve">, </w:t>
      </w:r>
      <w:hyperlink r:id="rId11" w:history="1">
        <w:r>
          <w:rPr>
            <w:color w:val="0000FF"/>
          </w:rPr>
          <w:t>11 статьи 3</w:t>
        </w:r>
      </w:hyperlink>
      <w:r>
        <w:t xml:space="preserve"> Закона Кировской области от 11.11.2014 N 469-ЗО "О социальном обслуживании граждан в Кировской области" Правительство Кировской области постановляет:</w:t>
      </w:r>
    </w:p>
    <w:p w:rsidR="00E25417" w:rsidRDefault="00E25417">
      <w:pPr>
        <w:pStyle w:val="ConsPlusNormal"/>
        <w:spacing w:before="220"/>
        <w:ind w:firstLine="540"/>
        <w:jc w:val="both"/>
      </w:pPr>
      <w:r>
        <w:t xml:space="preserve">1. Утвердить </w:t>
      </w:r>
      <w:hyperlink w:anchor="P36" w:history="1">
        <w:r>
          <w:rPr>
            <w:color w:val="0000FF"/>
          </w:rPr>
          <w:t>Регламент</w:t>
        </w:r>
      </w:hyperlink>
      <w:r>
        <w:t xml:space="preserve"> межведомственного взаимодействия органов государственной власти Кировской области в связи с реализацией полномочий Кировской области в сфере социального обслуживания (далее - Регламент) согласно приложению N 1.</w:t>
      </w:r>
    </w:p>
    <w:p w:rsidR="00E25417" w:rsidRDefault="00E25417">
      <w:pPr>
        <w:pStyle w:val="ConsPlusNormal"/>
        <w:spacing w:before="220"/>
        <w:ind w:firstLine="540"/>
        <w:jc w:val="both"/>
      </w:pPr>
      <w:r>
        <w:t xml:space="preserve">2. Утвердить </w:t>
      </w:r>
      <w:hyperlink w:anchor="P112" w:history="1">
        <w:r>
          <w:rPr>
            <w:color w:val="0000FF"/>
          </w:rPr>
          <w:t>Порядок</w:t>
        </w:r>
      </w:hyperlink>
      <w:r>
        <w:t xml:space="preserve"> межведомственного взаимодействия органов государственной власти Кировской области при предоставлении социальных услуг и социального сопровождения (далее - Порядок) согласно приложению N 2.</w:t>
      </w:r>
    </w:p>
    <w:p w:rsidR="00E25417" w:rsidRDefault="00E25417">
      <w:pPr>
        <w:pStyle w:val="ConsPlusNormal"/>
        <w:spacing w:before="220"/>
        <w:ind w:firstLine="540"/>
        <w:jc w:val="both"/>
      </w:pPr>
      <w:r>
        <w:t xml:space="preserve">3. Контроль за выполнением постановления возложить </w:t>
      </w:r>
      <w:proofErr w:type="gramStart"/>
      <w:r>
        <w:t>на</w:t>
      </w:r>
      <w:proofErr w:type="gramEnd"/>
      <w:r>
        <w:t xml:space="preserve"> и.</w:t>
      </w:r>
      <w:proofErr w:type="gramStart"/>
      <w:r>
        <w:t>о</w:t>
      </w:r>
      <w:proofErr w:type="gramEnd"/>
      <w:r>
        <w:t>. заместителя Председателя Правительства области Курдюмова Д.А.</w:t>
      </w:r>
    </w:p>
    <w:p w:rsidR="00E25417" w:rsidRDefault="00E25417">
      <w:pPr>
        <w:pStyle w:val="ConsPlusNormal"/>
        <w:jc w:val="both"/>
      </w:pPr>
      <w:r>
        <w:t xml:space="preserve">(п. 3 в ред. </w:t>
      </w:r>
      <w:hyperlink r:id="rId12" w:history="1">
        <w:r>
          <w:rPr>
            <w:color w:val="0000FF"/>
          </w:rPr>
          <w:t>постановления</w:t>
        </w:r>
      </w:hyperlink>
      <w:r>
        <w:t xml:space="preserve"> Правительства Кировской области от 20.01.2017 N 41/27)</w:t>
      </w:r>
    </w:p>
    <w:p w:rsidR="00E25417" w:rsidRDefault="00E25417">
      <w:pPr>
        <w:pStyle w:val="ConsPlusNormal"/>
        <w:spacing w:before="220"/>
        <w:ind w:firstLine="540"/>
        <w:jc w:val="both"/>
      </w:pPr>
      <w:r>
        <w:t>4. Настоящее постановление вступает в силу с 1 января 2015 года.</w:t>
      </w:r>
    </w:p>
    <w:p w:rsidR="00E25417" w:rsidRDefault="00E25417">
      <w:pPr>
        <w:pStyle w:val="ConsPlusNormal"/>
        <w:jc w:val="both"/>
      </w:pPr>
    </w:p>
    <w:p w:rsidR="00E25417" w:rsidRDefault="00E25417">
      <w:pPr>
        <w:pStyle w:val="ConsPlusNormal"/>
        <w:jc w:val="right"/>
      </w:pPr>
      <w:r>
        <w:t>Губернатор -</w:t>
      </w:r>
    </w:p>
    <w:p w:rsidR="00E25417" w:rsidRDefault="00E25417">
      <w:pPr>
        <w:pStyle w:val="ConsPlusNormal"/>
        <w:jc w:val="right"/>
      </w:pPr>
      <w:r>
        <w:t>Председатель Правительства</w:t>
      </w:r>
    </w:p>
    <w:p w:rsidR="00E25417" w:rsidRDefault="00E25417">
      <w:pPr>
        <w:pStyle w:val="ConsPlusNormal"/>
        <w:jc w:val="right"/>
      </w:pPr>
      <w:r>
        <w:t>Кировской области</w:t>
      </w:r>
    </w:p>
    <w:p w:rsidR="00E25417" w:rsidRDefault="00E25417">
      <w:pPr>
        <w:pStyle w:val="ConsPlusNormal"/>
        <w:jc w:val="right"/>
      </w:pPr>
      <w:r>
        <w:t>Н.Ю.БЕЛЫХ</w:t>
      </w: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right"/>
        <w:outlineLvl w:val="0"/>
      </w:pPr>
      <w:r>
        <w:t>Приложение N 1</w:t>
      </w:r>
    </w:p>
    <w:p w:rsidR="00E25417" w:rsidRDefault="00E25417">
      <w:pPr>
        <w:pStyle w:val="ConsPlusNormal"/>
        <w:jc w:val="both"/>
      </w:pPr>
    </w:p>
    <w:p w:rsidR="00E25417" w:rsidRDefault="00E25417">
      <w:pPr>
        <w:pStyle w:val="ConsPlusNormal"/>
        <w:jc w:val="right"/>
      </w:pPr>
      <w:r>
        <w:t>Утвержден</w:t>
      </w:r>
    </w:p>
    <w:p w:rsidR="00E25417" w:rsidRDefault="00E25417">
      <w:pPr>
        <w:pStyle w:val="ConsPlusNormal"/>
        <w:jc w:val="right"/>
      </w:pPr>
      <w:r>
        <w:t>постановлением</w:t>
      </w:r>
    </w:p>
    <w:p w:rsidR="00E25417" w:rsidRDefault="00E25417">
      <w:pPr>
        <w:pStyle w:val="ConsPlusNormal"/>
        <w:jc w:val="right"/>
      </w:pPr>
      <w:r>
        <w:t>Правительства области</w:t>
      </w:r>
    </w:p>
    <w:p w:rsidR="00E25417" w:rsidRDefault="00E25417">
      <w:pPr>
        <w:pStyle w:val="ConsPlusNormal"/>
        <w:jc w:val="right"/>
      </w:pPr>
      <w:r>
        <w:t>от 12 декабря 2014 г. N 15/203</w:t>
      </w:r>
    </w:p>
    <w:p w:rsidR="00E25417" w:rsidRDefault="00E25417">
      <w:pPr>
        <w:pStyle w:val="ConsPlusNormal"/>
        <w:jc w:val="both"/>
      </w:pPr>
    </w:p>
    <w:p w:rsidR="00E25417" w:rsidRDefault="00E25417">
      <w:pPr>
        <w:pStyle w:val="ConsPlusTitle"/>
        <w:jc w:val="center"/>
      </w:pPr>
      <w:bookmarkStart w:id="0" w:name="P36"/>
      <w:bookmarkEnd w:id="0"/>
      <w:r>
        <w:t>РЕГЛАМЕНТ</w:t>
      </w:r>
    </w:p>
    <w:p w:rsidR="00E25417" w:rsidRDefault="00E25417">
      <w:pPr>
        <w:pStyle w:val="ConsPlusTitle"/>
        <w:jc w:val="center"/>
      </w:pPr>
      <w:r>
        <w:t xml:space="preserve">МЕЖВЕДОМСТВЕННОГО ВЗАИМОДЕЙСТВИЯ ОРГАНОВ </w:t>
      </w:r>
      <w:proofErr w:type="gramStart"/>
      <w:r>
        <w:t>ГОСУДАРСТВЕННОЙ</w:t>
      </w:r>
      <w:proofErr w:type="gramEnd"/>
    </w:p>
    <w:p w:rsidR="00E25417" w:rsidRDefault="00E25417">
      <w:pPr>
        <w:pStyle w:val="ConsPlusTitle"/>
        <w:jc w:val="center"/>
      </w:pPr>
      <w:r>
        <w:t>ВЛАСТИ КИРОВСКОЙ ОБЛАСТИ В СВЯЗИ С РЕАЛИЗАЦИЕЙ ПОЛНОМОЧИЙ</w:t>
      </w:r>
    </w:p>
    <w:p w:rsidR="00E25417" w:rsidRDefault="00E25417">
      <w:pPr>
        <w:pStyle w:val="ConsPlusTitle"/>
        <w:jc w:val="center"/>
      </w:pPr>
      <w:r>
        <w:lastRenderedPageBreak/>
        <w:t>КИРОВСКОЙ ОБЛАСТИ В СФЕРЕ СОЦИАЛЬНОГО ОБСЛУЖИВАНИЯ</w:t>
      </w:r>
    </w:p>
    <w:p w:rsidR="00E25417" w:rsidRDefault="00E254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5417">
        <w:trPr>
          <w:jc w:val="center"/>
        </w:trPr>
        <w:tc>
          <w:tcPr>
            <w:tcW w:w="9294" w:type="dxa"/>
            <w:tcBorders>
              <w:top w:val="nil"/>
              <w:left w:val="single" w:sz="24" w:space="0" w:color="CED3F1"/>
              <w:bottom w:val="nil"/>
              <w:right w:val="single" w:sz="24" w:space="0" w:color="F4F3F8"/>
            </w:tcBorders>
            <w:shd w:val="clear" w:color="auto" w:fill="F4F3F8"/>
          </w:tcPr>
          <w:p w:rsidR="00E25417" w:rsidRDefault="00E25417">
            <w:pPr>
              <w:pStyle w:val="ConsPlusNormal"/>
              <w:jc w:val="center"/>
            </w:pPr>
            <w:r>
              <w:rPr>
                <w:color w:val="392C69"/>
              </w:rPr>
              <w:t>Список изменяющих документов</w:t>
            </w:r>
          </w:p>
          <w:p w:rsidR="00E25417" w:rsidRDefault="00E25417">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Кировской области</w:t>
            </w:r>
            <w:proofErr w:type="gramEnd"/>
          </w:p>
          <w:p w:rsidR="00E25417" w:rsidRDefault="00E25417">
            <w:pPr>
              <w:pStyle w:val="ConsPlusNormal"/>
              <w:jc w:val="center"/>
            </w:pPr>
            <w:r>
              <w:rPr>
                <w:color w:val="392C69"/>
              </w:rPr>
              <w:t>от 15.09.2015 N 60/594)</w:t>
            </w:r>
          </w:p>
        </w:tc>
      </w:tr>
    </w:tbl>
    <w:p w:rsidR="00E25417" w:rsidRDefault="00E25417">
      <w:pPr>
        <w:pStyle w:val="ConsPlusNormal"/>
        <w:jc w:val="both"/>
      </w:pPr>
    </w:p>
    <w:p w:rsidR="00E25417" w:rsidRDefault="00E25417">
      <w:pPr>
        <w:pStyle w:val="ConsPlusNormal"/>
        <w:jc w:val="center"/>
        <w:outlineLvl w:val="1"/>
      </w:pPr>
      <w:r>
        <w:t>1. Общие положения</w:t>
      </w:r>
    </w:p>
    <w:p w:rsidR="00E25417" w:rsidRDefault="00E25417">
      <w:pPr>
        <w:pStyle w:val="ConsPlusNormal"/>
        <w:jc w:val="both"/>
      </w:pPr>
    </w:p>
    <w:p w:rsidR="00E25417" w:rsidRDefault="00E25417">
      <w:pPr>
        <w:pStyle w:val="ConsPlusNormal"/>
        <w:ind w:firstLine="540"/>
        <w:jc w:val="both"/>
      </w:pPr>
      <w:r>
        <w:t>1.1. Настоящий Регламент определяет перечень и виды деятельности органов государственной власти Кировской области, осуществляющих межведомственное взаимодействие в связи с реализацией полномочий Кировской области в сфере социального обслуживания, порядок и формы межведомственного взаимодействия, механизм реализации мероприятий по социальному сопровождению, порядок осуществления государственного контроля (надзора) и оценки результатов межведомственного взаимодействия.</w:t>
      </w:r>
    </w:p>
    <w:p w:rsidR="00E25417" w:rsidRDefault="00E25417">
      <w:pPr>
        <w:pStyle w:val="ConsPlusNormal"/>
        <w:spacing w:before="220"/>
        <w:ind w:firstLine="540"/>
        <w:jc w:val="both"/>
      </w:pPr>
      <w:r>
        <w:t>1.2. Межведомственное взаимодействие осуществляется в пределах установленных полномочий и в рамках компетенции органов государственной власти Кировской области.</w:t>
      </w:r>
    </w:p>
    <w:p w:rsidR="00E25417" w:rsidRDefault="00E25417">
      <w:pPr>
        <w:pStyle w:val="ConsPlusNormal"/>
        <w:jc w:val="both"/>
      </w:pPr>
    </w:p>
    <w:p w:rsidR="00E25417" w:rsidRDefault="00E25417">
      <w:pPr>
        <w:pStyle w:val="ConsPlusNormal"/>
        <w:jc w:val="center"/>
        <w:outlineLvl w:val="1"/>
      </w:pPr>
      <w:r>
        <w:t>2. Перечень и виды деятельности органов государственной</w:t>
      </w:r>
    </w:p>
    <w:p w:rsidR="00E25417" w:rsidRDefault="00E25417">
      <w:pPr>
        <w:pStyle w:val="ConsPlusNormal"/>
        <w:jc w:val="center"/>
      </w:pPr>
      <w:r>
        <w:t xml:space="preserve">власти Кировской области, </w:t>
      </w:r>
      <w:proofErr w:type="gramStart"/>
      <w:r>
        <w:t>осуществляющих</w:t>
      </w:r>
      <w:proofErr w:type="gramEnd"/>
      <w:r>
        <w:t xml:space="preserve"> межведомственное</w:t>
      </w:r>
    </w:p>
    <w:p w:rsidR="00E25417" w:rsidRDefault="00E25417">
      <w:pPr>
        <w:pStyle w:val="ConsPlusNormal"/>
        <w:jc w:val="center"/>
      </w:pPr>
      <w:r>
        <w:t>взаимодействие при предоставлении социальных услуг</w:t>
      </w:r>
    </w:p>
    <w:p w:rsidR="00E25417" w:rsidRDefault="00E25417">
      <w:pPr>
        <w:pStyle w:val="ConsPlusNormal"/>
        <w:jc w:val="center"/>
      </w:pPr>
      <w:r>
        <w:t>и социального сопровождения</w:t>
      </w:r>
    </w:p>
    <w:p w:rsidR="00E25417" w:rsidRDefault="00E25417">
      <w:pPr>
        <w:pStyle w:val="ConsPlusNormal"/>
        <w:jc w:val="both"/>
      </w:pPr>
    </w:p>
    <w:p w:rsidR="00E25417" w:rsidRDefault="00E25417">
      <w:pPr>
        <w:pStyle w:val="ConsPlusNormal"/>
        <w:ind w:firstLine="540"/>
        <w:jc w:val="both"/>
      </w:pPr>
      <w:bookmarkStart w:id="1" w:name="P54"/>
      <w:bookmarkEnd w:id="1"/>
      <w:r>
        <w:t xml:space="preserve">2.1. </w:t>
      </w:r>
      <w:proofErr w:type="gramStart"/>
      <w:r>
        <w:t>Органами государственной власти Кировской области, осуществляющими межведомственное взаимодействие при предоставлении социальных услуг и социального сопровождения, являются министерство социального развития Кировской области, министерство здравоохранения Кировской области, министерство образования Кировской области, министерство культуры Кировской области, министерство юстиции Кировской области, управление государственной службы занятости населения Кировской области, министерство спорта Кировской области (далее - участники межведомственного взаимодействия).</w:t>
      </w:r>
      <w:proofErr w:type="gramEnd"/>
    </w:p>
    <w:p w:rsidR="00E25417" w:rsidRDefault="00E25417">
      <w:pPr>
        <w:pStyle w:val="ConsPlusNormal"/>
        <w:jc w:val="both"/>
      </w:pPr>
      <w:r>
        <w:t>(</w:t>
      </w:r>
      <w:proofErr w:type="gramStart"/>
      <w:r>
        <w:t>п</w:t>
      </w:r>
      <w:proofErr w:type="gramEnd"/>
      <w:r>
        <w:t xml:space="preserve">. 2.1 в ред. </w:t>
      </w:r>
      <w:hyperlink r:id="rId14" w:history="1">
        <w:r>
          <w:rPr>
            <w:color w:val="0000FF"/>
          </w:rPr>
          <w:t>постановления</w:t>
        </w:r>
      </w:hyperlink>
      <w:r>
        <w:t xml:space="preserve"> Правительства Кировской области от 15.09.2015 N 60/594)</w:t>
      </w:r>
    </w:p>
    <w:p w:rsidR="00E25417" w:rsidRDefault="00E25417">
      <w:pPr>
        <w:pStyle w:val="ConsPlusNormal"/>
        <w:spacing w:before="220"/>
        <w:ind w:firstLine="540"/>
        <w:jc w:val="both"/>
      </w:pPr>
      <w:r>
        <w:t>2.2. Для осуществления межведомственного взаимодействия при предоставлении социальных услуг, социального сопровождения участниками межведомственного взаимодействия привлекаются подведомственные и иные организации, осуществляющие деятельность в сфере охраны здоровья граждан, образования, социального обслуживания, занятости населения, культуры, физической культуры и спорта (далее - привлекаемые организации).</w:t>
      </w:r>
    </w:p>
    <w:p w:rsidR="00E25417" w:rsidRDefault="00E25417">
      <w:pPr>
        <w:pStyle w:val="ConsPlusNormal"/>
        <w:spacing w:before="220"/>
        <w:ind w:firstLine="540"/>
        <w:jc w:val="both"/>
      </w:pPr>
      <w:r>
        <w:t>2.3. Координатором межведомственного взаимодействия органов государственной власти Кировской области при предоставлении социальных услуг и социального сопровождения является министерство социального развития Кировской области.</w:t>
      </w:r>
    </w:p>
    <w:p w:rsidR="00E25417" w:rsidRDefault="00E25417">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Кировской области от 15.09.2015 N 60/594)</w:t>
      </w:r>
    </w:p>
    <w:p w:rsidR="00E25417" w:rsidRDefault="00E25417">
      <w:pPr>
        <w:pStyle w:val="ConsPlusNormal"/>
        <w:spacing w:before="220"/>
        <w:ind w:firstLine="540"/>
        <w:jc w:val="both"/>
      </w:pPr>
      <w:bookmarkStart w:id="2" w:name="P59"/>
      <w:bookmarkEnd w:id="2"/>
      <w:r>
        <w:t>2.4. Виды деятельности при предоставлении социальных услуг и социального сопровождения, по которым осуществляется взаимодействие участников межведомственного взаимодействия и привлекаемых организаций:</w:t>
      </w:r>
    </w:p>
    <w:p w:rsidR="00E25417" w:rsidRDefault="00E25417">
      <w:pPr>
        <w:pStyle w:val="ConsPlusNormal"/>
        <w:spacing w:before="220"/>
        <w:ind w:firstLine="540"/>
        <w:jc w:val="both"/>
      </w:pPr>
      <w:r>
        <w:t>содействие в предоставлении социальных услуг гражданам, включая обмен информацией о поставщиках социальных услуг, видах социальных услуг, порядке предоставления социальных услуг;</w:t>
      </w:r>
    </w:p>
    <w:p w:rsidR="00E25417" w:rsidRDefault="00E25417">
      <w:pPr>
        <w:pStyle w:val="ConsPlusNormal"/>
        <w:spacing w:before="220"/>
        <w:ind w:firstLine="540"/>
        <w:jc w:val="both"/>
      </w:pPr>
      <w:r>
        <w:t>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включая обмен информацией о гражданах, признанных нуждающимися в социальном обслуживании.</w:t>
      </w:r>
    </w:p>
    <w:p w:rsidR="00E25417" w:rsidRDefault="00E25417">
      <w:pPr>
        <w:pStyle w:val="ConsPlusNormal"/>
        <w:jc w:val="both"/>
      </w:pPr>
    </w:p>
    <w:p w:rsidR="00E25417" w:rsidRDefault="00E25417">
      <w:pPr>
        <w:pStyle w:val="ConsPlusNormal"/>
        <w:jc w:val="center"/>
        <w:outlineLvl w:val="1"/>
      </w:pPr>
      <w:bookmarkStart w:id="3" w:name="P63"/>
      <w:bookmarkEnd w:id="3"/>
      <w:r>
        <w:t>3. Порядок и формы межведомственного взаимодействия,</w:t>
      </w:r>
    </w:p>
    <w:p w:rsidR="00E25417" w:rsidRDefault="00E25417">
      <w:pPr>
        <w:pStyle w:val="ConsPlusNormal"/>
        <w:jc w:val="center"/>
      </w:pPr>
      <w:r>
        <w:t>требования к содержанию, формам и условиям обмена</w:t>
      </w:r>
    </w:p>
    <w:p w:rsidR="00E25417" w:rsidRDefault="00E25417">
      <w:pPr>
        <w:pStyle w:val="ConsPlusNormal"/>
        <w:jc w:val="center"/>
      </w:pPr>
      <w:r>
        <w:t>информацией, в том числе в электронной форме</w:t>
      </w:r>
    </w:p>
    <w:p w:rsidR="00E25417" w:rsidRDefault="00E25417">
      <w:pPr>
        <w:pStyle w:val="ConsPlusNormal"/>
        <w:jc w:val="both"/>
      </w:pPr>
    </w:p>
    <w:p w:rsidR="00E25417" w:rsidRDefault="00E25417">
      <w:pPr>
        <w:pStyle w:val="ConsPlusNormal"/>
        <w:ind w:firstLine="540"/>
        <w:jc w:val="both"/>
      </w:pPr>
      <w:r>
        <w:t>3.1. Межведомственное взаимодействие осуществляется путем обмена информацией, необходимой для оказания социальных услуг и социального сопровождения, между участниками межведомственного взаимодействия и привлекаемыми организациями.</w:t>
      </w:r>
    </w:p>
    <w:p w:rsidR="00E25417" w:rsidRDefault="00E25417">
      <w:pPr>
        <w:pStyle w:val="ConsPlusNormal"/>
        <w:spacing w:before="220"/>
        <w:ind w:firstLine="540"/>
        <w:jc w:val="both"/>
      </w:pPr>
      <w:r>
        <w:t>3.2. Обмен информацией, необходимой для оказания социальных услуг и осуществления социального сопровождения, осуществляется посредством направления межведомственных запросов, ответов и (или) информации.</w:t>
      </w:r>
    </w:p>
    <w:p w:rsidR="00E25417" w:rsidRDefault="00E25417">
      <w:pPr>
        <w:pStyle w:val="ConsPlusNormal"/>
        <w:spacing w:before="220"/>
        <w:ind w:firstLine="540"/>
        <w:jc w:val="both"/>
      </w:pPr>
      <w:r>
        <w:t>3.3. Межведомственный запрос о представлении информации, необходимой для оказания социальных услуг, осуществления социального сопровождения, должен содержать следующие сведения:</w:t>
      </w:r>
    </w:p>
    <w:p w:rsidR="00E25417" w:rsidRDefault="00E25417">
      <w:pPr>
        <w:pStyle w:val="ConsPlusNormal"/>
        <w:spacing w:before="220"/>
        <w:ind w:firstLine="540"/>
        <w:jc w:val="both"/>
      </w:pPr>
      <w:r>
        <w:t>наименование участника межведомственного взаимодействия, направляющего межведомственный запрос;</w:t>
      </w:r>
    </w:p>
    <w:p w:rsidR="00E25417" w:rsidRDefault="00E25417">
      <w:pPr>
        <w:pStyle w:val="ConsPlusNormal"/>
        <w:spacing w:before="220"/>
        <w:ind w:firstLine="540"/>
        <w:jc w:val="both"/>
      </w:pPr>
      <w:r>
        <w:t>наименование участника межведомственного взаимодействия, в адрес которого направляется межведомственный запрос;</w:t>
      </w:r>
    </w:p>
    <w:p w:rsidR="00E25417" w:rsidRDefault="00E25417">
      <w:pPr>
        <w:pStyle w:val="ConsPlusNormal"/>
        <w:spacing w:before="220"/>
        <w:ind w:firstLine="540"/>
        <w:jc w:val="both"/>
      </w:pPr>
      <w:r>
        <w:t>дата направления запроса;</w:t>
      </w:r>
    </w:p>
    <w:p w:rsidR="00E25417" w:rsidRDefault="00E25417">
      <w:pPr>
        <w:pStyle w:val="ConsPlusNormal"/>
        <w:spacing w:before="220"/>
        <w:ind w:firstLine="540"/>
        <w:jc w:val="both"/>
      </w:pPr>
      <w:r>
        <w:t xml:space="preserve">указание на положения нормативного правового акта, которыми установлено представление ответа и (или) информации, </w:t>
      </w:r>
      <w:proofErr w:type="gramStart"/>
      <w:r>
        <w:t>необходимых</w:t>
      </w:r>
      <w:proofErr w:type="gramEnd"/>
      <w:r>
        <w:t xml:space="preserve"> для осуществления вида деятельности, указанного в </w:t>
      </w:r>
      <w:hyperlink w:anchor="P59" w:history="1">
        <w:r>
          <w:rPr>
            <w:color w:val="0000FF"/>
          </w:rPr>
          <w:t>пункте 2.4 раздела 2</w:t>
        </w:r>
      </w:hyperlink>
      <w:r>
        <w:t xml:space="preserve"> настоящего Регламента, и указание на реквизиты данного нормативного правового акта;</w:t>
      </w:r>
    </w:p>
    <w:p w:rsidR="00E25417" w:rsidRDefault="00E25417">
      <w:pPr>
        <w:pStyle w:val="ConsPlusNormal"/>
        <w:spacing w:before="220"/>
        <w:ind w:firstLine="540"/>
        <w:jc w:val="both"/>
      </w:pPr>
      <w:r>
        <w:t>интересующие сведения о гражданине, признанном нуждающимся в оказании социальных услуг, или гражданине, нуждающемся в помощи содействующих организаций (социальном сопровождении);</w:t>
      </w:r>
    </w:p>
    <w:p w:rsidR="00E25417" w:rsidRDefault="00E25417">
      <w:pPr>
        <w:pStyle w:val="ConsPlusNormal"/>
        <w:spacing w:before="220"/>
        <w:ind w:firstLine="540"/>
        <w:jc w:val="both"/>
      </w:pPr>
      <w:r>
        <w:t>контактная информация для направления ответа на межведомственный запрос;</w:t>
      </w:r>
    </w:p>
    <w:p w:rsidR="00E25417" w:rsidRDefault="00E25417">
      <w:pPr>
        <w:pStyle w:val="ConsPlusNormal"/>
        <w:spacing w:before="220"/>
        <w:ind w:firstLine="540"/>
        <w:jc w:val="both"/>
      </w:pPr>
      <w: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E25417" w:rsidRDefault="00E25417">
      <w:pPr>
        <w:pStyle w:val="ConsPlusNormal"/>
        <w:spacing w:before="220"/>
        <w:ind w:firstLine="540"/>
        <w:jc w:val="both"/>
      </w:pPr>
      <w:r>
        <w:t>3.4. Срок подготовки и направления ответа и (или) информации на межведомственный запрос не может превышать пять рабочих дней со дня поступления запроса, если иные сроки подготовки и направления ответа не установлены в запросе.</w:t>
      </w:r>
    </w:p>
    <w:p w:rsidR="00E25417" w:rsidRDefault="00E25417">
      <w:pPr>
        <w:pStyle w:val="ConsPlusNormal"/>
        <w:spacing w:before="220"/>
        <w:ind w:firstLine="540"/>
        <w:jc w:val="both"/>
      </w:pPr>
      <w:r>
        <w:t>3.5. Межведомственные запросы, ответы и (или) информация направляются на бумажном носителе или в форме электронного документа с соблюдением требований федерального законодательства о конфиденциальности персональных данных граждан.</w:t>
      </w:r>
    </w:p>
    <w:p w:rsidR="00E25417" w:rsidRDefault="00E25417">
      <w:pPr>
        <w:pStyle w:val="ConsPlusNormal"/>
        <w:jc w:val="both"/>
      </w:pPr>
    </w:p>
    <w:p w:rsidR="00E25417" w:rsidRDefault="00E25417">
      <w:pPr>
        <w:pStyle w:val="ConsPlusNormal"/>
        <w:jc w:val="center"/>
        <w:outlineLvl w:val="1"/>
      </w:pPr>
      <w:r>
        <w:t xml:space="preserve">4. Механизм реализации мероприятий по </w:t>
      </w:r>
      <w:proofErr w:type="gramStart"/>
      <w:r>
        <w:t>социальному</w:t>
      </w:r>
      <w:proofErr w:type="gramEnd"/>
    </w:p>
    <w:p w:rsidR="00E25417" w:rsidRDefault="00E25417">
      <w:pPr>
        <w:pStyle w:val="ConsPlusNormal"/>
        <w:jc w:val="center"/>
      </w:pPr>
      <w:r>
        <w:t>сопровождению, в том числе порядок привлечения</w:t>
      </w:r>
    </w:p>
    <w:p w:rsidR="00E25417" w:rsidRDefault="00E25417">
      <w:pPr>
        <w:pStyle w:val="ConsPlusNormal"/>
        <w:jc w:val="center"/>
      </w:pPr>
      <w:r>
        <w:t>организаций к его осуществлению</w:t>
      </w:r>
    </w:p>
    <w:p w:rsidR="00E25417" w:rsidRDefault="00E25417">
      <w:pPr>
        <w:pStyle w:val="ConsPlusNormal"/>
        <w:jc w:val="both"/>
      </w:pPr>
    </w:p>
    <w:p w:rsidR="00E25417" w:rsidRDefault="00E25417">
      <w:pPr>
        <w:pStyle w:val="ConsPlusNormal"/>
        <w:ind w:firstLine="540"/>
        <w:jc w:val="both"/>
      </w:pPr>
      <w:r>
        <w:t xml:space="preserve">4.1. </w:t>
      </w:r>
      <w:proofErr w:type="gramStart"/>
      <w:r>
        <w:t>Мероприятия</w:t>
      </w:r>
      <w:proofErr w:type="gramEnd"/>
      <w:r>
        <w:t xml:space="preserve"> по социальному сопровождению гражданина исходя из его потребностей отражаются в индивидуальной программе предоставления социальных услуг (далее - индивидуальная программа).</w:t>
      </w:r>
    </w:p>
    <w:p w:rsidR="00E25417" w:rsidRDefault="00E25417">
      <w:pPr>
        <w:pStyle w:val="ConsPlusNormal"/>
        <w:spacing w:before="220"/>
        <w:ind w:firstLine="540"/>
        <w:jc w:val="both"/>
      </w:pPr>
      <w:r>
        <w:t>4.2. Гражданин, признанный нуждающимся в социальном обслуживании, представляет индивидуальную программу организации, осуществляющей деятельность в сфере социального обслуживания (далее - поставщик социальных услуг).</w:t>
      </w:r>
    </w:p>
    <w:p w:rsidR="00E25417" w:rsidRDefault="00E25417">
      <w:pPr>
        <w:pStyle w:val="ConsPlusNormal"/>
        <w:spacing w:before="220"/>
        <w:ind w:firstLine="540"/>
        <w:jc w:val="both"/>
      </w:pPr>
      <w:r>
        <w:t>4.3. Поставщик социальных услуг в срок не позднее трех рабочих дней со дня представления индивидуальной программы гражданином доводит до привлекаемых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информацию о необходимости оказания помощи гражданину. Информация должна включать сведения о гражданине, признанном нуждающимся в социальном обслуживании и видах оказания помощи.</w:t>
      </w:r>
    </w:p>
    <w:p w:rsidR="00E25417" w:rsidRDefault="00E25417">
      <w:pPr>
        <w:pStyle w:val="ConsPlusNormal"/>
        <w:spacing w:before="220"/>
        <w:ind w:firstLine="540"/>
        <w:jc w:val="both"/>
      </w:pPr>
      <w:r>
        <w:t xml:space="preserve">4.4. </w:t>
      </w:r>
      <w:proofErr w:type="gramStart"/>
      <w:r>
        <w:t>Привлекаемые организации, предоставляющие медицинскую, психологическую, педагогическую, юридическую, социальную помощь, не относящуюся к социальным услугам (социальное сопровождение), на основании информации, представленной поставщиком социальных услуг, оказывают помощь гражданину, об оказании помощи информируют поставщика социальных услуг в срок не позднее пяти рабочих дней со дня оказания помощи.</w:t>
      </w:r>
      <w:proofErr w:type="gramEnd"/>
      <w:r>
        <w:t xml:space="preserve"> Обмен информацией осуществляется в соответствии с </w:t>
      </w:r>
      <w:hyperlink w:anchor="P63" w:history="1">
        <w:r>
          <w:rPr>
            <w:color w:val="0000FF"/>
          </w:rPr>
          <w:t>разделом 3</w:t>
        </w:r>
      </w:hyperlink>
      <w:r>
        <w:t xml:space="preserve"> настоящего Регламента.</w:t>
      </w:r>
    </w:p>
    <w:p w:rsidR="00E25417" w:rsidRDefault="00E25417">
      <w:pPr>
        <w:pStyle w:val="ConsPlusNormal"/>
        <w:spacing w:before="220"/>
        <w:ind w:firstLine="540"/>
        <w:jc w:val="both"/>
      </w:pPr>
      <w:r>
        <w:t>4.5. Поставщик социальных услуг вносит сведения о выполнении мероприятий по социальному сопровождению гражданина в индивидуальную программу.</w:t>
      </w:r>
    </w:p>
    <w:p w:rsidR="00E25417" w:rsidRDefault="00E25417">
      <w:pPr>
        <w:pStyle w:val="ConsPlusNormal"/>
        <w:spacing w:before="220"/>
        <w:ind w:firstLine="540"/>
        <w:jc w:val="both"/>
      </w:pPr>
      <w:r>
        <w:t>4.6. В целях осуществления согласованных действий, оказания помощи по вопросам, возникающим в процессе межведомственного взаимодействия при социальном сопровождении, планирования совместной деятельности могут создаваться межведомственные координационные и совещательные органы (рабочие группы, комиссии, советы).</w:t>
      </w:r>
    </w:p>
    <w:p w:rsidR="00E25417" w:rsidRDefault="00E25417">
      <w:pPr>
        <w:pStyle w:val="ConsPlusNormal"/>
        <w:spacing w:before="220"/>
        <w:ind w:firstLine="540"/>
        <w:jc w:val="both"/>
      </w:pPr>
      <w:r>
        <w:t xml:space="preserve">4.7. В случае если помощь гражданину оказывается привлекаемой организацией, не являющейся подведомственной участникам межведомственного взаимодействия, указанным в </w:t>
      </w:r>
      <w:hyperlink w:anchor="P54" w:history="1">
        <w:r>
          <w:rPr>
            <w:color w:val="0000FF"/>
          </w:rPr>
          <w:t>пункте 2.1 раздела 2</w:t>
        </w:r>
      </w:hyperlink>
      <w:r>
        <w:t xml:space="preserve"> настоящего Регламента, между организацией и поставщиком социальных услуг заключается соглашение (договор) о взаимодействии.</w:t>
      </w:r>
    </w:p>
    <w:p w:rsidR="00E25417" w:rsidRDefault="00E25417">
      <w:pPr>
        <w:pStyle w:val="ConsPlusNormal"/>
        <w:jc w:val="both"/>
      </w:pPr>
    </w:p>
    <w:p w:rsidR="00E25417" w:rsidRDefault="00E25417">
      <w:pPr>
        <w:pStyle w:val="ConsPlusNormal"/>
        <w:jc w:val="center"/>
        <w:outlineLvl w:val="1"/>
      </w:pPr>
      <w:r>
        <w:t>5. Порядок осуществления государственного контроля</w:t>
      </w:r>
    </w:p>
    <w:p w:rsidR="00E25417" w:rsidRDefault="00E25417">
      <w:pPr>
        <w:pStyle w:val="ConsPlusNormal"/>
        <w:jc w:val="center"/>
      </w:pPr>
      <w:r>
        <w:t>(надзора) и оценки результатов межведомственного</w:t>
      </w:r>
    </w:p>
    <w:p w:rsidR="00E25417" w:rsidRDefault="00E25417">
      <w:pPr>
        <w:pStyle w:val="ConsPlusNormal"/>
        <w:jc w:val="center"/>
      </w:pPr>
      <w:r>
        <w:t>взаимодействия</w:t>
      </w:r>
    </w:p>
    <w:p w:rsidR="00E25417" w:rsidRDefault="00E25417">
      <w:pPr>
        <w:pStyle w:val="ConsPlusNormal"/>
        <w:jc w:val="both"/>
      </w:pPr>
    </w:p>
    <w:p w:rsidR="00E25417" w:rsidRDefault="00E25417">
      <w:pPr>
        <w:pStyle w:val="ConsPlusNormal"/>
        <w:ind w:firstLine="540"/>
        <w:jc w:val="both"/>
      </w:pPr>
      <w:r>
        <w:t xml:space="preserve">5.1. Государственный контроль (надзор) за осуществлением должностными лицами межведомственного взаимодействия по предоставлению социальных услуг, социального сопровождения в соответствии с настоящим Регламентом осуществляют руководители (заместители руководителей) участников межведомственного взаимодействия, указанных в </w:t>
      </w:r>
      <w:hyperlink w:anchor="P54" w:history="1">
        <w:r>
          <w:rPr>
            <w:color w:val="0000FF"/>
          </w:rPr>
          <w:t>пункте 2.1 раздела 2</w:t>
        </w:r>
      </w:hyperlink>
      <w:r>
        <w:t xml:space="preserve"> настоящего Регламента, либо уполномоченные ими должностные лица.</w:t>
      </w:r>
    </w:p>
    <w:p w:rsidR="00E25417" w:rsidRDefault="00E25417">
      <w:pPr>
        <w:pStyle w:val="ConsPlusNormal"/>
        <w:spacing w:before="220"/>
        <w:ind w:firstLine="540"/>
        <w:jc w:val="both"/>
      </w:pPr>
      <w:r>
        <w:t>5.2. Оценка результатов межведомственного взаимодействия по предоставлению социальных услуг, социального сопровождения осуществляется по следующим критериям:</w:t>
      </w:r>
    </w:p>
    <w:p w:rsidR="00E25417" w:rsidRDefault="00E25417">
      <w:pPr>
        <w:pStyle w:val="ConsPlusNormal"/>
        <w:spacing w:before="220"/>
        <w:ind w:firstLine="540"/>
        <w:jc w:val="both"/>
      </w:pPr>
      <w:r>
        <w:t>соблюдению срока подготовки и направления межведомственного запроса и ответа на межведомственный запрос;</w:t>
      </w:r>
    </w:p>
    <w:p w:rsidR="00E25417" w:rsidRDefault="00E25417">
      <w:pPr>
        <w:pStyle w:val="ConsPlusNormal"/>
        <w:spacing w:before="220"/>
        <w:ind w:firstLine="540"/>
        <w:jc w:val="both"/>
      </w:pPr>
      <w:r>
        <w:t>наличию в ответе на межведомственный запрос информации о предоставлении социальных услуг и социального сопровождения.</w:t>
      </w: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both"/>
      </w:pPr>
    </w:p>
    <w:p w:rsidR="00E25417" w:rsidRDefault="00E25417">
      <w:pPr>
        <w:pStyle w:val="ConsPlusNormal"/>
        <w:jc w:val="right"/>
        <w:outlineLvl w:val="0"/>
      </w:pPr>
      <w:r>
        <w:t>Приложение N 2</w:t>
      </w:r>
    </w:p>
    <w:p w:rsidR="00E25417" w:rsidRDefault="00E25417">
      <w:pPr>
        <w:pStyle w:val="ConsPlusNormal"/>
        <w:jc w:val="both"/>
      </w:pPr>
    </w:p>
    <w:p w:rsidR="00E25417" w:rsidRDefault="00E25417">
      <w:pPr>
        <w:pStyle w:val="ConsPlusNormal"/>
        <w:jc w:val="right"/>
      </w:pPr>
      <w:r>
        <w:t>Утвержден</w:t>
      </w:r>
    </w:p>
    <w:p w:rsidR="00E25417" w:rsidRDefault="00E25417">
      <w:pPr>
        <w:pStyle w:val="ConsPlusNormal"/>
        <w:jc w:val="right"/>
      </w:pPr>
      <w:r>
        <w:t>постановлением</w:t>
      </w:r>
    </w:p>
    <w:p w:rsidR="00E25417" w:rsidRDefault="00E25417">
      <w:pPr>
        <w:pStyle w:val="ConsPlusNormal"/>
        <w:jc w:val="right"/>
      </w:pPr>
      <w:r>
        <w:t>Правительства области</w:t>
      </w:r>
    </w:p>
    <w:p w:rsidR="00E25417" w:rsidRDefault="00E25417">
      <w:pPr>
        <w:pStyle w:val="ConsPlusNormal"/>
        <w:jc w:val="right"/>
      </w:pPr>
      <w:r>
        <w:t>от 12 декабря 2014 г. N 15/203</w:t>
      </w:r>
    </w:p>
    <w:p w:rsidR="00E25417" w:rsidRDefault="00E25417">
      <w:pPr>
        <w:pStyle w:val="ConsPlusNormal"/>
        <w:jc w:val="both"/>
      </w:pPr>
    </w:p>
    <w:p w:rsidR="00E25417" w:rsidRDefault="00E25417">
      <w:pPr>
        <w:pStyle w:val="ConsPlusTitle"/>
        <w:jc w:val="center"/>
      </w:pPr>
      <w:bookmarkStart w:id="4" w:name="P112"/>
      <w:bookmarkEnd w:id="4"/>
      <w:r>
        <w:t>ПОРЯДОК</w:t>
      </w:r>
    </w:p>
    <w:p w:rsidR="00E25417" w:rsidRDefault="00E25417">
      <w:pPr>
        <w:pStyle w:val="ConsPlusTitle"/>
        <w:jc w:val="center"/>
      </w:pPr>
      <w:r>
        <w:t xml:space="preserve">МЕЖВЕДОМСТВЕННОГО ВЗАИМОДЕЙСТВИЯ ОРГАНОВ </w:t>
      </w:r>
      <w:proofErr w:type="gramStart"/>
      <w:r>
        <w:t>ГОСУДАРСТВЕННОЙ</w:t>
      </w:r>
      <w:proofErr w:type="gramEnd"/>
    </w:p>
    <w:p w:rsidR="00E25417" w:rsidRDefault="00E25417">
      <w:pPr>
        <w:pStyle w:val="ConsPlusTitle"/>
        <w:jc w:val="center"/>
      </w:pPr>
      <w:r>
        <w:t xml:space="preserve">ВЛАСТИ КИРОВСКОЙ ОБЛАСТИ ПРИ ПРЕДОСТАВЛЕНИИ </w:t>
      </w:r>
      <w:proofErr w:type="gramStart"/>
      <w:r>
        <w:t>СОЦИАЛЬНЫХ</w:t>
      </w:r>
      <w:proofErr w:type="gramEnd"/>
    </w:p>
    <w:p w:rsidR="00E25417" w:rsidRDefault="00E25417">
      <w:pPr>
        <w:pStyle w:val="ConsPlusTitle"/>
        <w:jc w:val="center"/>
      </w:pPr>
      <w:r>
        <w:t>УСЛУГ И СОЦИАЛЬНОГО СОПРОВОЖДЕНИЯ</w:t>
      </w:r>
    </w:p>
    <w:p w:rsidR="00E25417" w:rsidRDefault="00E25417">
      <w:pPr>
        <w:pStyle w:val="ConsPlusNormal"/>
        <w:jc w:val="both"/>
      </w:pPr>
    </w:p>
    <w:p w:rsidR="00E25417" w:rsidRDefault="00E25417">
      <w:pPr>
        <w:pStyle w:val="ConsPlusNormal"/>
        <w:ind w:firstLine="540"/>
        <w:jc w:val="both"/>
      </w:pPr>
      <w:r>
        <w:t>1. Настоящий Порядок определяет основные положения по осуществлению межведомственного взаимодействия органов государственной власти Кировской области при предоставлении социальных услуг и социального сопровождения.</w:t>
      </w:r>
    </w:p>
    <w:p w:rsidR="00E25417" w:rsidRDefault="00E25417">
      <w:pPr>
        <w:pStyle w:val="ConsPlusNormal"/>
        <w:spacing w:before="220"/>
        <w:ind w:firstLine="540"/>
        <w:jc w:val="both"/>
      </w:pPr>
      <w:r>
        <w:t>2. Целью межведомственного взаимодействия является обеспечение своевременного и качественного предоставления социальных услуг гражданам и 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(социальному сопровождению), гражданам, проживающим на территории Кировской области.</w:t>
      </w:r>
    </w:p>
    <w:p w:rsidR="00E25417" w:rsidRDefault="00E25417">
      <w:pPr>
        <w:pStyle w:val="ConsPlusNormal"/>
        <w:spacing w:before="220"/>
        <w:ind w:firstLine="540"/>
        <w:jc w:val="both"/>
      </w:pPr>
      <w:r>
        <w:t>3. Межведомственное взаимодействие органов государственной власти Кировской области при предоставлении социальных услуг и социального сопровождения осуществляется на принципах ответственности, обязательности, сотрудничества, комплексности, системности и согласованности действий, адресности, конфиденциальности, гарантированности прав граждан.</w:t>
      </w:r>
    </w:p>
    <w:p w:rsidR="00E25417" w:rsidRDefault="00E25417">
      <w:pPr>
        <w:pStyle w:val="ConsPlusNormal"/>
        <w:spacing w:before="220"/>
        <w:ind w:firstLine="540"/>
        <w:jc w:val="both"/>
      </w:pPr>
      <w:r>
        <w:t>4. Межведомственное взаимодействие органов государственной власти Кировской области при предоставлении социальных услуг и социального сопровождения осуществляется путем запросов и представления документов и (или) информации, необходимых для оказания гражданам социальных услуг, а также путем привлечения органов государственной власти Кировской области и их подведомственных организаций к осуществлению социального сопровождения.</w:t>
      </w:r>
    </w:p>
    <w:p w:rsidR="00E25417" w:rsidRDefault="00E25417">
      <w:pPr>
        <w:pStyle w:val="ConsPlusNormal"/>
        <w:spacing w:before="220"/>
        <w:ind w:firstLine="540"/>
        <w:jc w:val="both"/>
      </w:pPr>
      <w:r>
        <w:t xml:space="preserve">5. </w:t>
      </w:r>
      <w:proofErr w:type="gramStart"/>
      <w:r>
        <w:t xml:space="preserve">Перечень и виды деятельности органов государственной власти Кировской области, порядок и формы межведомственного взаимодействия, механизм реализации мероприятий по социальному сопровождению, порядок осуществления государственного контроля (надзора) и оценки результатов межведомственного взаимодействия определяются </w:t>
      </w:r>
      <w:hyperlink w:anchor="P36" w:history="1">
        <w:r>
          <w:rPr>
            <w:color w:val="0000FF"/>
          </w:rPr>
          <w:t>Регламентом</w:t>
        </w:r>
      </w:hyperlink>
      <w:r>
        <w:t xml:space="preserve"> межведомственного взаимодействия органов государственной власти Кировской области в связи с реализацией полномочий Кировской области в сфере социального обслуживания, утвержденным настоящим постановлением.</w:t>
      </w:r>
      <w:proofErr w:type="gramEnd"/>
    </w:p>
    <w:p w:rsidR="00E25417" w:rsidRDefault="00E25417">
      <w:pPr>
        <w:pStyle w:val="ConsPlusNormal"/>
        <w:jc w:val="both"/>
      </w:pPr>
    </w:p>
    <w:p w:rsidR="00E25417" w:rsidRDefault="00E25417">
      <w:pPr>
        <w:pStyle w:val="ConsPlusNormal"/>
        <w:jc w:val="both"/>
      </w:pPr>
    </w:p>
    <w:p w:rsidR="00E25417" w:rsidRDefault="00E25417">
      <w:pPr>
        <w:pStyle w:val="ConsPlusNormal"/>
        <w:pBdr>
          <w:top w:val="single" w:sz="6" w:space="0" w:color="auto"/>
        </w:pBdr>
        <w:spacing w:before="100" w:after="100"/>
        <w:jc w:val="both"/>
        <w:rPr>
          <w:sz w:val="2"/>
          <w:szCs w:val="2"/>
        </w:rPr>
      </w:pPr>
    </w:p>
    <w:p w:rsidR="00C8447A" w:rsidRDefault="00C8447A">
      <w:bookmarkStart w:id="5" w:name="_GoBack"/>
      <w:bookmarkEnd w:id="5"/>
    </w:p>
    <w:sectPr w:rsidR="00C8447A" w:rsidSect="009C4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17"/>
    <w:rsid w:val="00C8447A"/>
    <w:rsid w:val="00E25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41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54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FBAEED9E1EBBD02976C4822F206416A436328C1B96145E49341D8E2251E299419D17C0E83B87CFA7EFE2AF708B80DEC4D440861CB5927mDT1I" TargetMode="External"/><Relationship Id="rId13" Type="http://schemas.openxmlformats.org/officeDocument/2006/relationships/hyperlink" Target="consultantplus://offline/ref=809FBAEED9E1EBBD02977245349E5A48694A3925C3B86916BCCF478FBD75187CD459D7294DC7B575FC75AA7AB656E15EA806490C7FD75920C667F461m6T6I" TargetMode="External"/><Relationship Id="rId3" Type="http://schemas.openxmlformats.org/officeDocument/2006/relationships/settings" Target="settings.xml"/><Relationship Id="rId7" Type="http://schemas.openxmlformats.org/officeDocument/2006/relationships/hyperlink" Target="consultantplus://offline/ref=809FBAEED9E1EBBD02977245349E5A48694A3925C3B9631AB0C6478FBD75187CD459D7294DC7B575FC75AA79B756E15EA806490C7FD75920C667F461m6T6I" TargetMode="External"/><Relationship Id="rId12" Type="http://schemas.openxmlformats.org/officeDocument/2006/relationships/hyperlink" Target="consultantplus://offline/ref=809FBAEED9E1EBBD02977245349E5A48694A3925C3B9631AB0C6478FBD75187CD459D7294DC7B575FC75AA79B756E15EA806490C7FD75920C667F461m6T6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9FBAEED9E1EBBD02977245349E5A48694A3925C3B86916BCCF478FBD75187CD459D7294DC7B575FC75AA7AB656E15EA806490C7FD75920C667F461m6T6I" TargetMode="External"/><Relationship Id="rId11" Type="http://schemas.openxmlformats.org/officeDocument/2006/relationships/hyperlink" Target="consultantplus://offline/ref=809FBAEED9E1EBBD02977245349E5A48694A3925C3BA6C17BAC5478FBD75187CD459D7294DC7B575FC75AA79B656E15EA806490C7FD75920C667F461m6T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9FBAEED9E1EBBD02977245349E5A48694A3925C3B86916BCCF478FBD75187CD459D7294DC7B575FC75AA7ABB56E15EA806490C7FD75920C667F461m6T6I" TargetMode="External"/><Relationship Id="rId10" Type="http://schemas.openxmlformats.org/officeDocument/2006/relationships/hyperlink" Target="consultantplus://offline/ref=809FBAEED9E1EBBD02977245349E5A48694A3925C3BA6C17BAC5478FBD75187CD459D7294DC7B575FC75AA79B356E15EA806490C7FD75920C667F461m6T6I" TargetMode="External"/><Relationship Id="rId4" Type="http://schemas.openxmlformats.org/officeDocument/2006/relationships/webSettings" Target="webSettings.xml"/><Relationship Id="rId9" Type="http://schemas.openxmlformats.org/officeDocument/2006/relationships/hyperlink" Target="consultantplus://offline/ref=809FBAEED9E1EBBD02976C4822F206416A436328C1B96145E49341D8E2251E299419D17C0E83B974F97EFE2AF708B80DEC4D440861CB5927mDT1I" TargetMode="External"/><Relationship Id="rId14" Type="http://schemas.openxmlformats.org/officeDocument/2006/relationships/hyperlink" Target="consultantplus://offline/ref=809FBAEED9E1EBBD02977245349E5A48694A3925C3B86916BCCF478FBD75187CD459D7294DC7B575FC75AA7AB556E15EA806490C7FD75920C667F461m6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ПРАВИТЕЛЬСТВО КИРОВСКОЙ ОБЛАСТИ</vt:lpstr>
      <vt:lpstr>Приложение N 1</vt:lpstr>
      <vt:lpstr>    1. Общие положения</vt:lpstr>
      <vt:lpstr>    2. Перечень и виды деятельности органов государственной</vt:lpstr>
      <vt:lpstr>    3. Порядок и формы межведомственного взаимодействия,</vt:lpstr>
      <vt:lpstr>    4. Механизм реализации мероприятий по социальному</vt:lpstr>
      <vt:lpstr>    5. Порядок осуществления государственного контроля</vt:lpstr>
      <vt:lpstr>Приложение N 2</vt:lpstr>
    </vt:vector>
  </TitlesOfParts>
  <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Шиляев</dc:creator>
  <cp:lastModifiedBy>Шиляев</cp:lastModifiedBy>
  <cp:revision>1</cp:revision>
  <dcterms:created xsi:type="dcterms:W3CDTF">2019-06-20T08:19:00Z</dcterms:created>
  <dcterms:modified xsi:type="dcterms:W3CDTF">2019-06-20T08:20:00Z</dcterms:modified>
</cp:coreProperties>
</file>