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DB" w:rsidRDefault="009765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65DB" w:rsidRDefault="009765DB">
      <w:pPr>
        <w:pStyle w:val="ConsPlusNormal"/>
        <w:outlineLvl w:val="0"/>
      </w:pPr>
    </w:p>
    <w:p w:rsidR="009765DB" w:rsidRDefault="009765DB">
      <w:pPr>
        <w:pStyle w:val="ConsPlusTitle"/>
        <w:jc w:val="center"/>
        <w:outlineLvl w:val="0"/>
      </w:pPr>
      <w:r>
        <w:t>ДЕПАРТАМЕНТ СОЦИАЛЬНОГО РАЗВИТИЯ КИРОВСКОЙ ОБЛАСТИ</w:t>
      </w:r>
    </w:p>
    <w:p w:rsidR="009765DB" w:rsidRDefault="009765DB">
      <w:pPr>
        <w:pStyle w:val="ConsPlusTitle"/>
        <w:jc w:val="center"/>
      </w:pPr>
    </w:p>
    <w:p w:rsidR="009765DB" w:rsidRDefault="009765DB">
      <w:pPr>
        <w:pStyle w:val="ConsPlusTitle"/>
        <w:jc w:val="center"/>
      </w:pPr>
      <w:r>
        <w:t>РАСПОРЯЖЕНИЕ</w:t>
      </w:r>
    </w:p>
    <w:p w:rsidR="009765DB" w:rsidRDefault="009765DB">
      <w:pPr>
        <w:pStyle w:val="ConsPlusTitle"/>
        <w:jc w:val="center"/>
      </w:pPr>
      <w:r>
        <w:t>от 11 ноября 2014 г. N 25</w:t>
      </w:r>
    </w:p>
    <w:p w:rsidR="009765DB" w:rsidRDefault="009765DB">
      <w:pPr>
        <w:pStyle w:val="ConsPlusTitle"/>
        <w:jc w:val="center"/>
      </w:pPr>
    </w:p>
    <w:p w:rsidR="009765DB" w:rsidRDefault="009765DB">
      <w:pPr>
        <w:pStyle w:val="ConsPlusTitle"/>
        <w:jc w:val="center"/>
      </w:pPr>
      <w:r>
        <w:t>ОБ УТВЕРЖДЕНИИ НОРМ ПИТАНИЯ, НОРМАТИВОВ ОБЕСПЕЧЕНИЯ</w:t>
      </w:r>
    </w:p>
    <w:p w:rsidR="009765DB" w:rsidRDefault="009765DB">
      <w:pPr>
        <w:pStyle w:val="ConsPlusTitle"/>
        <w:jc w:val="center"/>
      </w:pPr>
      <w:r>
        <w:t>МЯГКИМ ИНВЕНТАРЕМ, СРЕДСТВАМИ ЛИЧНОЙ ГИГИЕНЫ, МЕБЕЛЬЮ</w:t>
      </w:r>
    </w:p>
    <w:p w:rsidR="009765DB" w:rsidRDefault="009765DB">
      <w:pPr>
        <w:pStyle w:val="ConsPlusTitle"/>
        <w:jc w:val="center"/>
      </w:pPr>
      <w:r>
        <w:t>И ПРЕДМЕТАМИ ДЛИТЕЛЬНОГО ПОЛЬЗОВАНИЯ, ПЛОЩАДЬЮ ЖИЛЫХ</w:t>
      </w:r>
    </w:p>
    <w:p w:rsidR="009765DB" w:rsidRDefault="009765DB">
      <w:pPr>
        <w:pStyle w:val="ConsPlusTitle"/>
        <w:jc w:val="center"/>
      </w:pPr>
      <w:r>
        <w:t>ПОМЕЩЕНИЙ ПРИ ПРЕДОСТАВЛЕНИИ СОЦИАЛЬНЫХ УСЛУГ ОБЛАСТНЫМИ</w:t>
      </w:r>
    </w:p>
    <w:p w:rsidR="009765DB" w:rsidRDefault="009765DB">
      <w:pPr>
        <w:pStyle w:val="ConsPlusTitle"/>
        <w:jc w:val="center"/>
      </w:pPr>
      <w:r>
        <w:t>ГОСУДАРСТВЕННЫМИ ОРГАНИЗАЦИЯМИ СОЦИАЛЬНОГО ОБСЛУЖИВАНИЯ</w:t>
      </w:r>
    </w:p>
    <w:p w:rsidR="009765DB" w:rsidRDefault="0097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социального развития Кировской области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25.09.2015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09.02.2017 </w:t>
            </w:r>
            <w:hyperlink r:id="rId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5DB" w:rsidRDefault="009765DB">
      <w:pPr>
        <w:pStyle w:val="ConsPlusNormal"/>
        <w:jc w:val="center"/>
      </w:pPr>
    </w:p>
    <w:p w:rsidR="009765DB" w:rsidRDefault="009765DB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Кировской области от 11 ноября 2014 года N 469-ЗО "О социальном обслуживании граждан в Кировской области":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1. Утвердить: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Нормы</w:t>
        </w:r>
      </w:hyperlink>
      <w:r>
        <w:t xml:space="preserve"> питания (потребность в энергии и пищевых веществах) при предоставлении социальных услуг в стационарной форме областными государственными организациями социального обслуживания согласно приложению N 1.</w:t>
      </w:r>
    </w:p>
    <w:p w:rsidR="009765DB" w:rsidRDefault="009765DB">
      <w:pPr>
        <w:pStyle w:val="ConsPlusNormal"/>
        <w:jc w:val="both"/>
      </w:pPr>
      <w:r>
        <w:t xml:space="preserve">(пп. 1.1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01.07.2015 N 1)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1.2. </w:t>
      </w:r>
      <w:hyperlink w:anchor="P115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областными государственными организациями социального обслуживания согласно приложению N 2.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1.3. </w:t>
      </w:r>
      <w:hyperlink w:anchor="P3560" w:history="1">
        <w:r>
          <w:rPr>
            <w:color w:val="0000FF"/>
          </w:rPr>
          <w:t>Нормативы</w:t>
        </w:r>
      </w:hyperlink>
      <w:r>
        <w:t xml:space="preserve"> обеспечения мебелью и предметами длительного пользования при предоставлении социальных услуг областными государственными организациями социального обслуживания согласно приложению N 3.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1.4. </w:t>
      </w:r>
      <w:hyperlink w:anchor="P3818" w:history="1">
        <w:r>
          <w:rPr>
            <w:color w:val="0000FF"/>
          </w:rPr>
          <w:t>Нормативы</w:t>
        </w:r>
      </w:hyperlink>
      <w:r>
        <w:t xml:space="preserve"> обеспечения площадью жилых помещений при предоставлении социальных услуг областными государственными организациями социального обслуживания согласно приложению N 4.</w:t>
      </w:r>
    </w:p>
    <w:p w:rsidR="009765DB" w:rsidRDefault="009765DB">
      <w:pPr>
        <w:pStyle w:val="ConsPlusNormal"/>
        <w:jc w:val="both"/>
      </w:pPr>
      <w:r>
        <w:t xml:space="preserve">(пп. 1.4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министерства социального развития Кировской области от 09.02.2017 N 4)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1.5. </w:t>
      </w:r>
      <w:hyperlink w:anchor="P3864" w:history="1">
        <w:r>
          <w:rPr>
            <w:color w:val="0000FF"/>
          </w:rPr>
          <w:t>Нормативы</w:t>
        </w:r>
      </w:hyperlink>
      <w:r>
        <w:t xml:space="preserve"> обеспечения средствами личной гигиены при предоставлении социальных услуг областными государственными организациями социального обслуживания согласно приложению N 5.</w:t>
      </w:r>
    </w:p>
    <w:p w:rsidR="009765DB" w:rsidRDefault="009765DB">
      <w:pPr>
        <w:pStyle w:val="ConsPlusNormal"/>
        <w:jc w:val="both"/>
      </w:pPr>
      <w:r>
        <w:t xml:space="preserve">(пп. 1.5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министерства социального развития Кировской области от 29.12.2018 N 43)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2. Утратил силу с 9 февраля 2017 года.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министерства социального развития Кировской области от 09.02.2017 N 4.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lastRenderedPageBreak/>
        <w:t>3. Контроль за выполнением настоящего распоряжения возложить на начальника отдела организации материально-технического обеспечения учреждений министерства социального развития Кировской области Шибанова А.В.</w:t>
      </w:r>
    </w:p>
    <w:p w:rsidR="009765DB" w:rsidRDefault="009765DB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министерства социального развития Кировской области от 29.12.2018 N 43)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2015 года.</w:t>
      </w: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Normal"/>
        <w:jc w:val="right"/>
      </w:pPr>
      <w:r>
        <w:t>Глава</w:t>
      </w:r>
    </w:p>
    <w:p w:rsidR="009765DB" w:rsidRDefault="009765DB">
      <w:pPr>
        <w:pStyle w:val="ConsPlusNormal"/>
        <w:jc w:val="right"/>
      </w:pPr>
      <w:r>
        <w:t>департамента социального развития</w:t>
      </w:r>
    </w:p>
    <w:p w:rsidR="009765DB" w:rsidRDefault="009765DB">
      <w:pPr>
        <w:pStyle w:val="ConsPlusNormal"/>
        <w:jc w:val="right"/>
      </w:pPr>
      <w:r>
        <w:t>Кировской области</w:t>
      </w:r>
    </w:p>
    <w:p w:rsidR="009765DB" w:rsidRDefault="009765DB">
      <w:pPr>
        <w:pStyle w:val="ConsPlusNormal"/>
        <w:jc w:val="right"/>
      </w:pPr>
      <w:r>
        <w:t>К.С.ЛЕБЕДЕВ</w:t>
      </w: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Normal"/>
        <w:jc w:val="right"/>
        <w:outlineLvl w:val="0"/>
      </w:pPr>
      <w:r>
        <w:t>Приложение N 1</w:t>
      </w:r>
    </w:p>
    <w:p w:rsidR="009765DB" w:rsidRDefault="009765DB">
      <w:pPr>
        <w:pStyle w:val="ConsPlusNormal"/>
        <w:jc w:val="right"/>
      </w:pPr>
    </w:p>
    <w:p w:rsidR="009765DB" w:rsidRDefault="009765DB">
      <w:pPr>
        <w:pStyle w:val="ConsPlusNormal"/>
        <w:jc w:val="right"/>
      </w:pPr>
      <w:r>
        <w:t>Утверждены</w:t>
      </w:r>
    </w:p>
    <w:p w:rsidR="009765DB" w:rsidRDefault="009765DB">
      <w:pPr>
        <w:pStyle w:val="ConsPlusNormal"/>
        <w:jc w:val="right"/>
      </w:pPr>
      <w:r>
        <w:t>распоряжением</w:t>
      </w:r>
    </w:p>
    <w:p w:rsidR="009765DB" w:rsidRDefault="009765DB">
      <w:pPr>
        <w:pStyle w:val="ConsPlusNormal"/>
        <w:jc w:val="right"/>
      </w:pPr>
      <w:r>
        <w:t>департамента социального развития</w:t>
      </w:r>
    </w:p>
    <w:p w:rsidR="009765DB" w:rsidRDefault="009765DB">
      <w:pPr>
        <w:pStyle w:val="ConsPlusNormal"/>
        <w:jc w:val="right"/>
      </w:pPr>
      <w:r>
        <w:t>Кировской области</w:t>
      </w:r>
    </w:p>
    <w:p w:rsidR="009765DB" w:rsidRDefault="009765DB">
      <w:pPr>
        <w:pStyle w:val="ConsPlusNormal"/>
        <w:jc w:val="right"/>
      </w:pPr>
      <w:r>
        <w:t>от 11 ноября 2014 г. N 25</w:t>
      </w:r>
    </w:p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Title"/>
        <w:jc w:val="center"/>
      </w:pPr>
      <w:bookmarkStart w:id="0" w:name="P48"/>
      <w:bookmarkEnd w:id="0"/>
      <w:r>
        <w:t>НОРМЫ</w:t>
      </w:r>
    </w:p>
    <w:p w:rsidR="009765DB" w:rsidRDefault="009765DB">
      <w:pPr>
        <w:pStyle w:val="ConsPlusTitle"/>
        <w:jc w:val="center"/>
      </w:pPr>
      <w:r>
        <w:t>ПИТАНИЯ (ПОТРЕБНОСТЬ В ЭНЕРГИИ И ПИЩЕВЫХ ВЕЩЕСТВАХ)</w:t>
      </w:r>
    </w:p>
    <w:p w:rsidR="009765DB" w:rsidRDefault="009765DB">
      <w:pPr>
        <w:pStyle w:val="ConsPlusTitle"/>
        <w:jc w:val="center"/>
      </w:pPr>
      <w:r>
        <w:t>ПРИ ПРЕДОСТАВЛЕНИИ СОЦИАЛЬНЫХ УСЛУГ ОБЛАСТНЫМИ</w:t>
      </w:r>
    </w:p>
    <w:p w:rsidR="009765DB" w:rsidRDefault="009765DB">
      <w:pPr>
        <w:pStyle w:val="ConsPlusTitle"/>
        <w:jc w:val="center"/>
      </w:pPr>
      <w:r>
        <w:t>ГОСУДАРСТВЕННЫМИ ОРГАНИЗАЦИЯМИ СОЦИАЛЬНОГО ОБСЛУЖИВАНИЯ</w:t>
      </w:r>
    </w:p>
    <w:p w:rsidR="009765DB" w:rsidRDefault="0097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от 29.12.2018 N 43)</w:t>
            </w:r>
          </w:p>
        </w:tc>
      </w:tr>
    </w:tbl>
    <w:p w:rsidR="009765DB" w:rsidRDefault="009765DB">
      <w:pPr>
        <w:pStyle w:val="ConsPlusNormal"/>
        <w:ind w:firstLine="540"/>
        <w:jc w:val="both"/>
      </w:pPr>
    </w:p>
    <w:p w:rsidR="009765DB" w:rsidRDefault="009765DB">
      <w:pPr>
        <w:pStyle w:val="ConsPlusTitle"/>
        <w:jc w:val="center"/>
        <w:outlineLvl w:val="1"/>
      </w:pPr>
      <w:r>
        <w:t>1. Дома-интернаты для престарелых и инвалидов, комплексные</w:t>
      </w:r>
    </w:p>
    <w:p w:rsidR="009765DB" w:rsidRDefault="009765DB">
      <w:pPr>
        <w:pStyle w:val="ConsPlusTitle"/>
        <w:jc w:val="center"/>
      </w:pPr>
      <w:r>
        <w:t>центры социального обслуживания, имеющие в своей структуре</w:t>
      </w:r>
    </w:p>
    <w:p w:rsidR="009765DB" w:rsidRDefault="009765DB">
      <w:pPr>
        <w:pStyle w:val="ConsPlusTitle"/>
        <w:jc w:val="center"/>
      </w:pPr>
      <w:r>
        <w:t>геронтологические (стационарные) отделения, центр</w:t>
      </w:r>
    </w:p>
    <w:p w:rsidR="009765DB" w:rsidRDefault="009765DB">
      <w:pPr>
        <w:pStyle w:val="ConsPlusTitle"/>
        <w:jc w:val="center"/>
      </w:pPr>
      <w:r>
        <w:t>реабилитации для граждан старше 18 лет, частично утративших</w:t>
      </w:r>
    </w:p>
    <w:p w:rsidR="009765DB" w:rsidRDefault="009765DB">
      <w:pPr>
        <w:pStyle w:val="ConsPlusTitle"/>
        <w:jc w:val="center"/>
      </w:pPr>
      <w:r>
        <w:t>способность к самообслуживанию, в том числе инвалидов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Нормы среднесуточного химического состава</w:t>
      </w:r>
    </w:p>
    <w:p w:rsidR="009765DB" w:rsidRDefault="009765DB">
      <w:pPr>
        <w:pStyle w:val="ConsPlusTitle"/>
        <w:jc w:val="center"/>
      </w:pPr>
      <w:r>
        <w:t>и энергетической ценности рациона питания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190"/>
        <w:gridCol w:w="1190"/>
        <w:gridCol w:w="1644"/>
        <w:gridCol w:w="1870"/>
      </w:tblGrid>
      <w:tr w:rsidR="009765DB">
        <w:tc>
          <w:tcPr>
            <w:tcW w:w="317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44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87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</w:tr>
      <w:tr w:rsidR="009765DB">
        <w:tc>
          <w:tcPr>
            <w:tcW w:w="3174" w:type="dxa"/>
            <w:vAlign w:val="center"/>
          </w:tcPr>
          <w:p w:rsidR="009765DB" w:rsidRDefault="009765DB">
            <w:pPr>
              <w:pStyle w:val="ConsPlusNormal"/>
            </w:pPr>
            <w:r>
              <w:t>Химический состав и энергетическая ценность</w:t>
            </w: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2830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Рекомендуемый среднесуточный продуктовый набор</w:t>
      </w:r>
    </w:p>
    <w:p w:rsidR="009765DB" w:rsidRDefault="009765DB">
      <w:pPr>
        <w:pStyle w:val="ConsPlusTitle"/>
        <w:jc w:val="center"/>
      </w:pPr>
      <w:r>
        <w:t>для организации питания в организациях (отделениях)</w:t>
      </w:r>
    </w:p>
    <w:p w:rsidR="009765DB" w:rsidRDefault="009765DB">
      <w:pPr>
        <w:pStyle w:val="ConsPlusTitle"/>
        <w:jc w:val="center"/>
      </w:pPr>
      <w:r>
        <w:t>социального обслуживания граждан</w:t>
      </w:r>
    </w:p>
    <w:p w:rsidR="009765DB" w:rsidRDefault="009765DB">
      <w:pPr>
        <w:pStyle w:val="ConsPlusTitle"/>
        <w:jc w:val="center"/>
      </w:pPr>
      <w:r>
        <w:t>пожилого возраста и инвалидов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1360"/>
        <w:gridCol w:w="1360"/>
      </w:tblGrid>
      <w:tr w:rsidR="009765DB">
        <w:tc>
          <w:tcPr>
            <w:tcW w:w="56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720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Количество продуктов в г, мл на одного человека в сутки</w:t>
            </w:r>
          </w:p>
        </w:tc>
      </w:tr>
      <w:tr w:rsidR="009765DB">
        <w:tc>
          <w:tcPr>
            <w:tcW w:w="567" w:type="dxa"/>
            <w:vMerge/>
          </w:tcPr>
          <w:p w:rsidR="009765DB" w:rsidRDefault="009765DB"/>
        </w:tc>
        <w:tc>
          <w:tcPr>
            <w:tcW w:w="5783" w:type="dxa"/>
            <w:vMerge/>
          </w:tcPr>
          <w:p w:rsidR="009765DB" w:rsidRDefault="009765DB"/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нетто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Хлеб пшеничный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Мука пшеничная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Крупы (рисовая, гречневая, пшенная, манная, овсяная), горох, фасоль, чечевица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Картофель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Овощи свежие (всего),</w:t>
            </w:r>
          </w:p>
          <w:p w:rsidR="009765DB" w:rsidRDefault="009765DB">
            <w:pPr>
              <w:pStyle w:val="ConsPlusNormal"/>
            </w:pPr>
            <w:r>
              <w:t>в том числе: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290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Свекла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Морковь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Лук репчатый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14,8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24,7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Фрукты свежие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Говядина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90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Птица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22,2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32,5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Творог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Сыр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Яйцо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1/2 шт.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Кисломолочные продукты (кефир, йогурт, ряженка, простокваша, ацидофилин)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121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Молоко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Масло сливочное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Сметана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Чай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Кофе, какао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1,4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Желатин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0,25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Соль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Шиповник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27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Среднесуточный продуктовый набор может отличаться от набора продуктов питания, предусмотренных настоящей таблицей, в зависимости от времени года (зима, весна, лето, осень).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Разрешается производить замену отдельных продуктов питания в пределах средств, выделяемых на эти цели организациям социального обслуживания, при предоставлении социальных услуг в стационарной форме, кроме психоневрологических интернатов (далее - организации социального обслуживания), согласно нормам взаимозаменяемости некоторых продуктов при изготовлении блюд и замены продуктов по белку и углеводам в соответствии с приложениями NN 7, 8 к Методическим рекомендациям по организации питания в учреждениях (отделениях) социального обслуживания граждан пожилого возраста и инвалидов, утвержденным постановлением Министерства труда и социального развития Российской Федерации от 15.02.2002 N 12.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По решению создаваемой в организации социального обслуживания комиссии с учетом медицинских показаний гражданам пожилого возраста и инвалидам рекомендуется назначение дополнительного питания и увеличение калорийности, пищевой ценности, количества продуктов и выхода блюд на 10 - 15 процентов, а также допускается устанавливать индивидуальный объем выдаваемой пищи.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5. В организациях социального обслуживания питание граждан организуется не менее 4 раз в день, в том числе диетическое (лечебное) питание по медицинским показаниям.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При наличии у граждан пожилого возраста и инвалидов хронических заболеваний лечебное питание рекомендуется проводить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Российской Федерации", используя нормы лечебного питания, утвержденные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21.06.2013 N 395н.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При организации диетического (лечебного) питания для граждан пожилого возраста и инвалидов с заболеваниями желудочно-кишечного тракта, сахарным диабетом, сердечно-сосудистыми заболеваниями в стадии стойкой ремиссии рекомендуется использовать среднесуточные наборы продуктов питания в соответствии с Методическими рекомендациями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инвалидов, утвержденными постановлением Министерства труда и социального развития Российской Федерации от 25.12.2003 N 90.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В случае отсутствия противопоказаний и при стабильном состоянии граждан пожилого возраста и инвалидов рекомендуется руководствоваться Методическими рекомендациями по организации питания в учреждениях (отделениях) социального обслуживания граждан пожилого возраста и инвалидов, утвержденными постановлением Министерства труда и социального развития Российской Федерации от 15.02.2002 N 12, используя вышеуказанные среднесуточные продуктовые наборы для составления пищевых рационов.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2. Психоневрологические интернаты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Нормы среднесуточного химического состава</w:t>
      </w:r>
    </w:p>
    <w:p w:rsidR="009765DB" w:rsidRDefault="009765DB">
      <w:pPr>
        <w:pStyle w:val="ConsPlusTitle"/>
        <w:jc w:val="center"/>
      </w:pPr>
      <w:r>
        <w:t>и энергетической ценности рациона питания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190"/>
        <w:gridCol w:w="1190"/>
        <w:gridCol w:w="1644"/>
        <w:gridCol w:w="1870"/>
      </w:tblGrid>
      <w:tr w:rsidR="009765DB">
        <w:tc>
          <w:tcPr>
            <w:tcW w:w="317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44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87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</w:tr>
      <w:tr w:rsidR="009765DB">
        <w:tc>
          <w:tcPr>
            <w:tcW w:w="3174" w:type="dxa"/>
            <w:vAlign w:val="center"/>
          </w:tcPr>
          <w:p w:rsidR="009765DB" w:rsidRDefault="009765DB">
            <w:pPr>
              <w:pStyle w:val="ConsPlusNormal"/>
            </w:pPr>
            <w:r>
              <w:t>Химический состав и энергетическая ценность</w:t>
            </w: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0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3206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Рекомендуемый среднесуточный продуктовый набор</w:t>
      </w:r>
    </w:p>
    <w:p w:rsidR="009765DB" w:rsidRDefault="009765DB">
      <w:pPr>
        <w:pStyle w:val="ConsPlusTitle"/>
        <w:jc w:val="center"/>
      </w:pPr>
      <w:r>
        <w:t>для организации питания в психоневрологических интернатах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1360"/>
        <w:gridCol w:w="1360"/>
      </w:tblGrid>
      <w:tr w:rsidR="009765DB">
        <w:tc>
          <w:tcPr>
            <w:tcW w:w="56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720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Количество продуктов в г, мл на одного человека в сутки</w:t>
            </w:r>
          </w:p>
        </w:tc>
      </w:tr>
      <w:tr w:rsidR="009765DB">
        <w:tc>
          <w:tcPr>
            <w:tcW w:w="567" w:type="dxa"/>
            <w:vMerge/>
          </w:tcPr>
          <w:p w:rsidR="009765DB" w:rsidRDefault="009765DB"/>
        </w:tc>
        <w:tc>
          <w:tcPr>
            <w:tcW w:w="5783" w:type="dxa"/>
            <w:vMerge/>
          </w:tcPr>
          <w:p w:rsidR="009765DB" w:rsidRDefault="009765DB"/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нетто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Хлеб пшеничный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Мука пшеничная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Крупы (рисовая, гречневая, пшенная, манная, овсяная), горох, фасоль, чечевица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Картофель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Овощи свежие (всего), в том числе: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290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Свекла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Морковь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Лук репчатый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14,8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24,7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Фрукты свежие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Говядина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Птица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22,2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41,5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Творог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Сыр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Яйцо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1/2 шт.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Кисломолочные продукты (кефир, йогурт, ряженка, простокваша, ацидофилин)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121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Молоко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Масло сливочное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Сметана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Чай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Кофейный напиток, какао-порошок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Желатин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0,25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Соль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Шиповник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27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83" w:type="dxa"/>
          </w:tcPr>
          <w:p w:rsidR="009765DB" w:rsidRDefault="009765DB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Среднесуточный продуктовый набор может отличаться от набора продуктов питания, предусмотренных настоящей таблицей, в зависимости от времени года (зима, весна, лето, осень).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Разрешается производить замену отдельных продуктов питания в пределах средств, выделяемых на эти цели психоневрологическим интернатам, согласно нормам взаимозаменяемости некоторых продуктов при изготовлении блюд и замены продуктов по белку и углеводам в соответствии с приложениями NN 7, 8 к Методическим рекомендациям по организации питания в учреждениях (отделениях) социального обслуживания граждан пожилого возраста и инвалидов, утвержденным постановлением Министерства труда и социального развития Российской Федерации от 15.02.2002 N 12.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По решению создаваемой в психоневрологическом интернате комиссии с учетом медицинских показаний гражданам пожилого возраста и инвалидам рекомендуется назначение дополнительного питания и увеличение калорийности, пищевой ценности, количества продуктов и выхода блюд на 10 - 15 процентов, а также допускается устанавливать индивидуальный объем выдаваемой пищи.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5. В психоневрологических интернатах питание граждан пожилого возраста и инвалидов организуется не менее 4 раз в день, в том числе диетическое (лечебное) питание по медицинским показаниям.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При наличии у граждан пожилого возраста и инвалидов хронических заболеваний лечебное питание рекомендуется проводить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Российской Федерации", используя нормы лечебного питания, утвержденные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21.06.2013 N 395н.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При организации диетического (лечебного) питания для граждан пожилого возраста и инвалидов с заболеваниями желудочно-кишечного тракта, сахарным диабетом, сердечно-сосудистыми заболеваниями в стадии стойкой ремиссии рекомендуется использовать среднесуточные наборы продуктов питания в соответствии с Методическими рекомендациями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инвалидов, утвержденными постановлением Министерства труда и социального развития Российской Федерации от 25.12.2003 N 90.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В случае отсутствия противопоказаний и при стабильном состоянии граждан пожилого возраста и инвалидов рекомендуется руководствоваться Методическими рекомендациями по организации питания в учреждениях (отделениях) социального обслуживания граждан пожилого возраста и инвалидов, утвержденными постановлением Министерства труда и социального развития Российской Федерации от 15.02.2002 N 12, используя вышеуказанные среднесуточные продуктовые наборы для составления пищевых рационов.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3. Детский дом-интернат для умственно отсталых детей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Нормы среднесуточного химического состава</w:t>
      </w:r>
    </w:p>
    <w:p w:rsidR="009765DB" w:rsidRDefault="009765DB">
      <w:pPr>
        <w:pStyle w:val="ConsPlusTitle"/>
        <w:jc w:val="center"/>
      </w:pPr>
      <w:r>
        <w:t>и энергетической ценности рациона питания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71"/>
        <w:gridCol w:w="1871"/>
        <w:gridCol w:w="1871"/>
      </w:tblGrid>
      <w:tr w:rsidR="009765DB">
        <w:tc>
          <w:tcPr>
            <w:tcW w:w="3458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Химический состав &lt;*&gt;</w:t>
            </w:r>
          </w:p>
        </w:tc>
        <w:tc>
          <w:tcPr>
            <w:tcW w:w="5613" w:type="dxa"/>
            <w:gridSpan w:val="3"/>
          </w:tcPr>
          <w:p w:rsidR="009765DB" w:rsidRDefault="009765DB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9765DB">
        <w:tc>
          <w:tcPr>
            <w:tcW w:w="3458" w:type="dxa"/>
            <w:vMerge/>
          </w:tcPr>
          <w:p w:rsidR="009765DB" w:rsidRDefault="009765DB"/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4 года - 7 лет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12 лет - 23 года и старше</w:t>
            </w:r>
          </w:p>
        </w:tc>
      </w:tr>
      <w:tr w:rsidR="009765DB">
        <w:tc>
          <w:tcPr>
            <w:tcW w:w="3458" w:type="dxa"/>
          </w:tcPr>
          <w:p w:rsidR="009765DB" w:rsidRDefault="009765D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130</w:t>
            </w:r>
          </w:p>
        </w:tc>
      </w:tr>
      <w:tr w:rsidR="009765DB">
        <w:tc>
          <w:tcPr>
            <w:tcW w:w="3458" w:type="dxa"/>
          </w:tcPr>
          <w:p w:rsidR="009765DB" w:rsidRDefault="009765D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133</w:t>
            </w:r>
          </w:p>
        </w:tc>
      </w:tr>
      <w:tr w:rsidR="009765DB">
        <w:tc>
          <w:tcPr>
            <w:tcW w:w="3458" w:type="dxa"/>
          </w:tcPr>
          <w:p w:rsidR="009765DB" w:rsidRDefault="009765D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498</w:t>
            </w:r>
          </w:p>
        </w:tc>
      </w:tr>
      <w:tr w:rsidR="009765DB">
        <w:tc>
          <w:tcPr>
            <w:tcW w:w="3458" w:type="dxa"/>
          </w:tcPr>
          <w:p w:rsidR="009765DB" w:rsidRDefault="009765D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871" w:type="dxa"/>
          </w:tcPr>
          <w:p w:rsidR="009765DB" w:rsidRDefault="009765DB">
            <w:pPr>
              <w:pStyle w:val="ConsPlusNormal"/>
              <w:jc w:val="center"/>
            </w:pPr>
            <w:r>
              <w:t>3715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Допустимы отклонения от химического состава рекомендуемых наборов продуктов +/- 10%.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Рекомендуемые среднесуточные наборы продуктов</w:t>
      </w:r>
    </w:p>
    <w:p w:rsidR="009765DB" w:rsidRDefault="009765DB">
      <w:pPr>
        <w:pStyle w:val="ConsPlusTitle"/>
        <w:jc w:val="center"/>
      </w:pPr>
      <w:r>
        <w:t>для организации питания в детском доме-интернате</w:t>
      </w:r>
    </w:p>
    <w:p w:rsidR="009765DB" w:rsidRDefault="009765DB">
      <w:pPr>
        <w:pStyle w:val="ConsPlusTitle"/>
        <w:jc w:val="center"/>
      </w:pPr>
      <w:r>
        <w:t>для умственно отсталых детей (г, мл на 1 ребенка в сутки)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850"/>
        <w:gridCol w:w="1077"/>
        <w:gridCol w:w="1077"/>
        <w:gridCol w:w="851"/>
        <w:gridCol w:w="850"/>
        <w:gridCol w:w="851"/>
      </w:tblGrid>
      <w:tr w:rsidR="009765DB">
        <w:tc>
          <w:tcPr>
            <w:tcW w:w="510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556" w:type="dxa"/>
            <w:gridSpan w:val="6"/>
          </w:tcPr>
          <w:p w:rsidR="009765DB" w:rsidRDefault="009765DB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9765DB">
        <w:tc>
          <w:tcPr>
            <w:tcW w:w="510" w:type="dxa"/>
            <w:vMerge/>
          </w:tcPr>
          <w:p w:rsidR="009765DB" w:rsidRDefault="009765DB"/>
        </w:tc>
        <w:tc>
          <w:tcPr>
            <w:tcW w:w="3005" w:type="dxa"/>
            <w:vMerge/>
          </w:tcPr>
          <w:p w:rsidR="009765DB" w:rsidRDefault="009765DB"/>
        </w:tc>
        <w:tc>
          <w:tcPr>
            <w:tcW w:w="3004" w:type="dxa"/>
            <w:gridSpan w:val="3"/>
          </w:tcPr>
          <w:p w:rsidR="009765DB" w:rsidRDefault="009765DB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552" w:type="dxa"/>
            <w:gridSpan w:val="3"/>
          </w:tcPr>
          <w:p w:rsidR="009765DB" w:rsidRDefault="009765DB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9765DB">
        <w:tc>
          <w:tcPr>
            <w:tcW w:w="510" w:type="dxa"/>
            <w:vMerge/>
          </w:tcPr>
          <w:p w:rsidR="009765DB" w:rsidRDefault="009765DB"/>
        </w:tc>
        <w:tc>
          <w:tcPr>
            <w:tcW w:w="3005" w:type="dxa"/>
            <w:vMerge/>
          </w:tcPr>
          <w:p w:rsidR="009765DB" w:rsidRDefault="009765DB"/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4 года - 7 лет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12 лет - 23 года и старше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 года - 7 лет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12 лет - 23 года и старше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250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42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Картофель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Овощи, зелень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380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Соки фруктовые (овощные), напитки витаминизированные (готовый напиток), в том числе инстантные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Мясо 1 категории (бескостное/на кости)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81/100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89,1/110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89,1/110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81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Птица (цыплята-бройлеры 1 категории потрошеные/куры 1 категории потрошеные)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30/30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40/40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50/50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Рыба-филе, сельдь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106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Молоко (массовая доля жира 2,5% - 3,2%)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Кисломолочные продукты (массовая доля жира 2,5% - 3,2%)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Творог, творожные изделия (массовая доля жира 5% - 9%)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Сыр твердый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11,8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Масло сливочное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51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19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Сахар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Какао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8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Специи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10" w:type="dxa"/>
          </w:tcPr>
          <w:p w:rsidR="009765DB" w:rsidRDefault="009765DB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9765DB" w:rsidRDefault="009765DB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При составлении меню допустимы отклонения от рекомендуемых норм питания +/- 5%.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Масса брутто картофеля приводится для нормы отходов 25%, действующей в период с 1 сентября по 31 октября. Количество отходов и потерь при механической и тепловой обработках овощей регламентируется нормативами, указанными в действующих сборниках рецептур блюд и кулинарных изделий (сборниках технических нормативов).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"нетто".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Доля кисломолочных напитков для детей в возрасте 4 - 7 лет может составлять 150 - 180 мл.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5. Процент отхода творога необходимо учитывать только при использовании творога для приготовления блюд.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6. Доля витаминизированного напитка для детей в возрасте 4 - 7 лет может составлять 50 мл.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7. Сахар используется в том числе для приготовления блюд и напитков. В случае использования продуктов промышленного выпуска, содержащих сахар (сгущенное молоко, кисели и другие),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8.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10% в день на каждого человека.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9. Разрешается производить замену отдельных продуктов питания в пределах средств, выделяемых на эти цели детскому дому-интернату для умственно отсталых детей, в соответствии с таблицей замены продуктов по белкам и углеводам согласно </w:t>
      </w:r>
      <w:hyperlink r:id="rId23" w:history="1">
        <w:r>
          <w:rPr>
            <w:color w:val="0000FF"/>
          </w:rPr>
          <w:t>приложению N 14</w:t>
        </w:r>
      </w:hyperlink>
      <w:r>
        <w:t xml:space="preserve"> к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 N 26, для детей до 3 лет и детей старшего дошкольного возраста и в соответствии с таблицей замены продуктов по белкам и углеводам согласно </w:t>
      </w:r>
      <w:hyperlink r:id="rId24" w:history="1">
        <w:r>
          <w:rPr>
            <w:color w:val="0000FF"/>
          </w:rPr>
          <w:t>приложению N 6</w:t>
        </w:r>
      </w:hyperlink>
      <w:r>
        <w:t xml:space="preserve"> к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 постановлением Главного государственного санитарного врача Российской Федерации от 23.07.2008 N 45, для детей школьного возраста.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10. 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11. Для детей, нуждающихся в лечебном и диетическом питании, детским домом-интернатом для умственно отсталых детей по согласованию с органами здравоохранения определяются продукты и блюда с учетом заболеваний указанных лиц.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4. Реабилитационные центры для детей</w:t>
      </w:r>
    </w:p>
    <w:p w:rsidR="009765DB" w:rsidRDefault="009765DB">
      <w:pPr>
        <w:pStyle w:val="ConsPlusTitle"/>
        <w:jc w:val="center"/>
      </w:pPr>
      <w:r>
        <w:t>и подростков с ограниченными возможностями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Нормы среднесуточного химического состава</w:t>
      </w:r>
    </w:p>
    <w:p w:rsidR="009765DB" w:rsidRDefault="009765DB">
      <w:pPr>
        <w:pStyle w:val="ConsPlusTitle"/>
        <w:jc w:val="center"/>
      </w:pPr>
      <w:r>
        <w:t>и энергетической ценности рациона питания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417"/>
        <w:gridCol w:w="1417"/>
        <w:gridCol w:w="1417"/>
        <w:gridCol w:w="1417"/>
      </w:tblGrid>
      <w:tr w:rsidR="009765DB">
        <w:tc>
          <w:tcPr>
            <w:tcW w:w="3401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Химический состав &lt;*&gt;</w:t>
            </w:r>
          </w:p>
        </w:tc>
        <w:tc>
          <w:tcPr>
            <w:tcW w:w="5668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9765DB">
        <w:tc>
          <w:tcPr>
            <w:tcW w:w="3401" w:type="dxa"/>
            <w:vMerge/>
          </w:tcPr>
          <w:p w:rsidR="009765DB" w:rsidRDefault="009765DB"/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2 - 3 года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от 11 лет и старше</w:t>
            </w:r>
          </w:p>
        </w:tc>
      </w:tr>
      <w:tr w:rsidR="009765DB">
        <w:tc>
          <w:tcPr>
            <w:tcW w:w="3401" w:type="dxa"/>
          </w:tcPr>
          <w:p w:rsidR="009765DB" w:rsidRDefault="009765D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112</w:t>
            </w:r>
          </w:p>
        </w:tc>
      </w:tr>
      <w:tr w:rsidR="009765DB">
        <w:tc>
          <w:tcPr>
            <w:tcW w:w="3401" w:type="dxa"/>
          </w:tcPr>
          <w:p w:rsidR="009765DB" w:rsidRDefault="009765D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106</w:t>
            </w:r>
          </w:p>
        </w:tc>
      </w:tr>
      <w:tr w:rsidR="009765DB">
        <w:tc>
          <w:tcPr>
            <w:tcW w:w="3401" w:type="dxa"/>
          </w:tcPr>
          <w:p w:rsidR="009765DB" w:rsidRDefault="009765D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382</w:t>
            </w:r>
          </w:p>
        </w:tc>
      </w:tr>
      <w:tr w:rsidR="009765DB">
        <w:tc>
          <w:tcPr>
            <w:tcW w:w="3401" w:type="dxa"/>
          </w:tcPr>
          <w:p w:rsidR="009765DB" w:rsidRDefault="009765D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2951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Допустимы отклонения от химического состава рекомендуемых наборов продуктов +/- 10%.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2"/>
      </w:pPr>
      <w:r>
        <w:t>Рекомендуемые среднесуточные наборы продуктов</w:t>
      </w:r>
    </w:p>
    <w:p w:rsidR="009765DB" w:rsidRDefault="009765DB">
      <w:pPr>
        <w:pStyle w:val="ConsPlusTitle"/>
        <w:jc w:val="center"/>
      </w:pPr>
      <w:r>
        <w:t>для организации питания в реабилитационных центрах</w:t>
      </w:r>
    </w:p>
    <w:p w:rsidR="009765DB" w:rsidRDefault="009765DB">
      <w:pPr>
        <w:pStyle w:val="ConsPlusTitle"/>
        <w:jc w:val="center"/>
      </w:pPr>
      <w:r>
        <w:t>для детей и подростков с ограниченными возможностями</w:t>
      </w:r>
    </w:p>
    <w:p w:rsidR="009765DB" w:rsidRDefault="009765DB">
      <w:pPr>
        <w:pStyle w:val="ConsPlusTitle"/>
        <w:jc w:val="center"/>
      </w:pPr>
      <w:r>
        <w:t>(г, мл на 1 ребенка в сутки)</w:t>
      </w:r>
    </w:p>
    <w:p w:rsidR="009765DB" w:rsidRDefault="009765DB">
      <w:pPr>
        <w:pStyle w:val="ConsPlusNormal"/>
        <w:jc w:val="both"/>
      </w:pPr>
    </w:p>
    <w:p w:rsidR="009765DB" w:rsidRDefault="009765DB">
      <w:pPr>
        <w:sectPr w:rsidR="009765DB" w:rsidSect="00030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765DB">
        <w:tc>
          <w:tcPr>
            <w:tcW w:w="566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7256" w:type="dxa"/>
            <w:gridSpan w:val="8"/>
          </w:tcPr>
          <w:p w:rsidR="009765DB" w:rsidRDefault="009765DB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9765DB">
        <w:tc>
          <w:tcPr>
            <w:tcW w:w="566" w:type="dxa"/>
            <w:vMerge/>
          </w:tcPr>
          <w:p w:rsidR="009765DB" w:rsidRDefault="009765DB"/>
        </w:tc>
        <w:tc>
          <w:tcPr>
            <w:tcW w:w="2381" w:type="dxa"/>
            <w:vMerge/>
          </w:tcPr>
          <w:p w:rsidR="009765DB" w:rsidRDefault="009765DB"/>
        </w:tc>
        <w:tc>
          <w:tcPr>
            <w:tcW w:w="3628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в г, мл брутто</w:t>
            </w:r>
          </w:p>
        </w:tc>
        <w:tc>
          <w:tcPr>
            <w:tcW w:w="3628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в г, мл нетто</w:t>
            </w:r>
          </w:p>
        </w:tc>
      </w:tr>
      <w:tr w:rsidR="009765DB">
        <w:tc>
          <w:tcPr>
            <w:tcW w:w="566" w:type="dxa"/>
            <w:vMerge/>
          </w:tcPr>
          <w:p w:rsidR="009765DB" w:rsidRDefault="009765DB"/>
        </w:tc>
        <w:tc>
          <w:tcPr>
            <w:tcW w:w="2381" w:type="dxa"/>
            <w:vMerge/>
          </w:tcPr>
          <w:p w:rsidR="009765DB" w:rsidRDefault="009765DB"/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2 - 3 года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от 11 лет и старше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2 - 3 года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от 11 лет и старше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120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188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320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185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Соки фруктовые (овощные), напитки витаминизированные (готовый напиток), в том числе инстантные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Мясо (бескостное/на кости) 1 категории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77/95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86/105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78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Птица (цыплята-бройлеры 1 категории потрошеные/куры 1 категории полупотрошеные)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23/23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27/27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40/51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60/76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53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77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Молоко (массовая доля жира 2,5% - 3,2%)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Кисломолочные продукты (массовая доля жира 2,5% - 3,2%)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Творог, творожные изделия (массовая доля жира 5% - 9%)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Сыр твердый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11,8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Масло коровье сладкосливочное (сливочное)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35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Яйцо куриное столовое (диетическое)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Сахар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45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Кофейный напиток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Какао-порошок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1,2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</w:tcPr>
          <w:p w:rsidR="009765DB" w:rsidRDefault="009765DB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</w:tbl>
    <w:p w:rsidR="009765DB" w:rsidRDefault="009765DB">
      <w:pPr>
        <w:sectPr w:rsidR="009765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При составлении меню допустимы отклонения от рекомендуемых норм питания +/- 5%.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Масса брутто картофеля приводится для нормы отходов 25%, действующей в период с 1 сентября по 31 октября. Количество отходов и потерь при механической и тепловой обработках овощей регламентируется нормативами, указанными в действующих сборниках рецептур блюд и кулинарных изделий (сборниках технических нормативов).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"нетто".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Доля кисломолочных напитков может составлять 135 - 150 мл для детей в возрасте 2 - 3 лет и 150 - 180 мл для детей в возрасте 3 - 7 лет.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5. Процент отхода творога необходимо учитывать только при использовании творога для приготовления блюд.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6. Для организации питания детей в возрасте 2 - 3 лет рекомендуется учитывать только соки фруктовые (овощные). Доля витаминизированного напитка для детей в возрасте 3 - 7 лет может составлять 50 мл.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7. Сахар используется в том числе для приготовления блюд и напитков. В случае использования продуктов промышленного выпуска, содержащих сахар (сгущенное молоко, кисели и другие),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8. Дети и подростки с ограниченными возможностями здоровья, зачисленные в реабилитационный центр для детей и подростков с ограниченными возможностями, но не проживающие в центре, обеспечиваются трехразовым питанием в соответствии с закладкой продуктов в ежедневном меню для детей и подростков, проживающих в реабилитационном центре.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 xml:space="preserve">9. Разрешается производить замену отдельных продуктов питания в пределах средств, выделяемых на эти цели реабилитационным центрам для детей и подростков с ограниченными возможностями, в соответствии с таблицей замены продуктов по белкам и углеводам согласно </w:t>
      </w:r>
      <w:hyperlink r:id="rId25" w:history="1">
        <w:r>
          <w:rPr>
            <w:color w:val="0000FF"/>
          </w:rPr>
          <w:t>приложению N 14</w:t>
        </w:r>
      </w:hyperlink>
      <w:r>
        <w:t xml:space="preserve"> к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 N 26, для детей до 3 лет и детей старшего дошкольного возраста и в соответствии с таблицей замены продуктов по белкам и углеводам согласно </w:t>
      </w:r>
      <w:hyperlink r:id="rId26" w:history="1">
        <w:r>
          <w:rPr>
            <w:color w:val="0000FF"/>
          </w:rPr>
          <w:t>приложению N 6</w:t>
        </w:r>
      </w:hyperlink>
      <w:r>
        <w:t xml:space="preserve"> к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 постановлением Главного государственного санитарного врача Российской Федерации от 23.07.2008 N 45, для детей школьного возраста.</w:t>
      </w: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jc w:val="right"/>
        <w:outlineLvl w:val="0"/>
      </w:pPr>
      <w:r>
        <w:t>Приложение N 2</w:t>
      </w: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jc w:val="right"/>
      </w:pPr>
      <w:r>
        <w:t>Утверждены</w:t>
      </w:r>
    </w:p>
    <w:p w:rsidR="009765DB" w:rsidRDefault="009765DB">
      <w:pPr>
        <w:pStyle w:val="ConsPlusNormal"/>
        <w:jc w:val="right"/>
      </w:pPr>
      <w:r>
        <w:t>распоряжением</w:t>
      </w:r>
    </w:p>
    <w:p w:rsidR="009765DB" w:rsidRDefault="009765DB">
      <w:pPr>
        <w:pStyle w:val="ConsPlusNormal"/>
        <w:jc w:val="right"/>
      </w:pPr>
      <w:r>
        <w:t>департамента социального развития</w:t>
      </w:r>
    </w:p>
    <w:p w:rsidR="009765DB" w:rsidRDefault="009765DB">
      <w:pPr>
        <w:pStyle w:val="ConsPlusNormal"/>
        <w:jc w:val="right"/>
      </w:pPr>
      <w:r>
        <w:t>Кировской области</w:t>
      </w:r>
    </w:p>
    <w:p w:rsidR="009765DB" w:rsidRDefault="009765DB">
      <w:pPr>
        <w:pStyle w:val="ConsPlusNormal"/>
        <w:jc w:val="right"/>
      </w:pPr>
      <w:r>
        <w:t>от 11 ноября 2014 г. N 25</w:t>
      </w:r>
    </w:p>
    <w:p w:rsidR="009765DB" w:rsidRDefault="009765DB">
      <w:pPr>
        <w:pStyle w:val="ConsPlusNormal"/>
        <w:jc w:val="right"/>
      </w:pPr>
    </w:p>
    <w:p w:rsidR="009765DB" w:rsidRDefault="009765DB">
      <w:pPr>
        <w:pStyle w:val="ConsPlusTitle"/>
        <w:jc w:val="center"/>
      </w:pPr>
      <w:bookmarkStart w:id="1" w:name="P1150"/>
      <w:bookmarkEnd w:id="1"/>
      <w:r>
        <w:t>НОРМАТИВЫ</w:t>
      </w:r>
    </w:p>
    <w:p w:rsidR="009765DB" w:rsidRDefault="009765DB">
      <w:pPr>
        <w:pStyle w:val="ConsPlusTitle"/>
        <w:jc w:val="center"/>
      </w:pPr>
      <w:r>
        <w:t>ОБЕСПЕЧЕНИЯ МЯГКИМ ИНВЕНТАРЕМ ПРИ ПРЕДОСТАВЛЕНИИ</w:t>
      </w:r>
    </w:p>
    <w:p w:rsidR="009765DB" w:rsidRDefault="009765DB">
      <w:pPr>
        <w:pStyle w:val="ConsPlusTitle"/>
        <w:jc w:val="center"/>
      </w:pPr>
      <w:r>
        <w:t>СОЦИАЛЬНЫХ УСЛУГ ОБЛАСТНЫМИ ГОСУДАРСТВЕННЫМИ ОРГАНИЗАЦИЯМИ</w:t>
      </w:r>
    </w:p>
    <w:p w:rsidR="009765DB" w:rsidRDefault="009765DB">
      <w:pPr>
        <w:pStyle w:val="ConsPlusTitle"/>
        <w:jc w:val="center"/>
      </w:pPr>
      <w:r>
        <w:t>СОЦИАЛЬНОГО ОБСЛУЖИВАНИЯ</w:t>
      </w:r>
    </w:p>
    <w:p w:rsidR="009765DB" w:rsidRDefault="0097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от 29.12.2018 N 43)</w:t>
            </w:r>
          </w:p>
        </w:tc>
      </w:tr>
    </w:tbl>
    <w:p w:rsidR="009765DB" w:rsidRDefault="009765DB">
      <w:pPr>
        <w:pStyle w:val="ConsPlusNormal"/>
        <w:jc w:val="center"/>
      </w:pPr>
    </w:p>
    <w:p w:rsidR="009765DB" w:rsidRDefault="009765DB">
      <w:pPr>
        <w:pStyle w:val="ConsPlusTitle"/>
        <w:jc w:val="center"/>
        <w:outlineLvl w:val="1"/>
      </w:pPr>
      <w:r>
        <w:t>1. Дома-интернаты для престарелых и инвалидов, комплексные</w:t>
      </w:r>
    </w:p>
    <w:p w:rsidR="009765DB" w:rsidRDefault="009765DB">
      <w:pPr>
        <w:pStyle w:val="ConsPlusTitle"/>
        <w:jc w:val="center"/>
      </w:pPr>
      <w:r>
        <w:t>центры социального обслуживания, имеющие в своей структуре</w:t>
      </w:r>
    </w:p>
    <w:p w:rsidR="009765DB" w:rsidRDefault="009765DB">
      <w:pPr>
        <w:pStyle w:val="ConsPlusTitle"/>
        <w:jc w:val="center"/>
      </w:pPr>
      <w:r>
        <w:t>стационарные (геронтологические) отделения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794"/>
        <w:gridCol w:w="794"/>
        <w:gridCol w:w="1247"/>
        <w:gridCol w:w="794"/>
        <w:gridCol w:w="1247"/>
      </w:tblGrid>
      <w:tr w:rsidR="009765DB">
        <w:tc>
          <w:tcPr>
            <w:tcW w:w="73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79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2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получателя социальных услуг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женщины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765DB">
        <w:tc>
          <w:tcPr>
            <w:tcW w:w="9071" w:type="dxa"/>
            <w:gridSpan w:val="7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Категория "мобильные"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зимнее или куртка зимняя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демисезонное или куртка (плащ, ветровка)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Костюм-двойка полушерстяной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Сорочка (верхняя рубашка) из хлопчатобумажной или смесовой ткани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полушерстяные (спортивные)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(хлопчатобумажная или джинсовая ткань)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Джемпер (свитер, кофта, жилет) шерстяной, полушерстяной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Спортивный костюм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 полушерстяное (брюки)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Платье, юбка и блузка (в комплекте) хлопчатобумажные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Халат домашний (или костюм домашний)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Ремень брючный (подтяжки)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Рейтузы 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Белье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Трусы (панталоны)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Футболка (майка)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Бюстгальтер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Носовые платки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Колготки (чулки)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хлопчатобумажный (панама)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Шарф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летняя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Кроссовки (обувь спортивная)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комнатная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Обувь демисезонная (резиновая)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шерстяное или ватное или с искусственным наполнителем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байковое или полушерстяное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Подушка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Покрывало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Матрац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Наволочка для подушки нижняя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(махровое) банное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9071" w:type="dxa"/>
            <w:gridSpan w:val="7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Категория "маломобильные и немобильные"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зимнее или куртка зимняя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демисезонное или куртка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Сорочка (верхняя рубашка) из хлопчатобумажной или смесовой ткани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полушерстяные (спортивные)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Джемпер (свитер, кофта, жилет) шерстяной, полушерстяной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Спортивный костюм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Халат домашний (или платье хлопчатобумажное)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Рейтузы полушерстяные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Белье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Трусы (панталоны)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Футболка (майка)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Бюстгальтер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Нательное белье мужское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Носовые платки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Колготки (чулки)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Шарф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Перчатки (варежки) полушерстяные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Обувь демисезонная (резиновая)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летняя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комнатная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шерстяное или ватное или с искусственным наполнителем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байковое или полушерстяное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Подушка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Покрывало (кроме граждан, находящихся на постельном режиме)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Матрац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Наматрасник влагонепроницаемый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Наволочка для подушки нижняя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Пеленки фланелевые </w:t>
            </w:r>
            <w:hyperlink w:anchor="P1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bookmarkStart w:id="2" w:name="P1883"/>
      <w:bookmarkEnd w:id="2"/>
      <w:r>
        <w:t>&lt;*&gt; По мере необходимости.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При обеспечении мягким инвентарем обслуживаемых граждан, проживающих в домах-интернатах для престарелых и инвалидов, комплексных центрах социального обслуживания, имеющих в своей структуре стационарные (геронтологические) отделения (далее - организации социального обслуживания), с учетом их возраста, состояния здоровья и способности к самообслуживанию рекомендуется учитывать соответствие мягкого инвентаря потребностям обслуживаемых граждан, характер нуждаемости обслуживаемых граждан в постороннем уходе, своевременность обеспечения обслуживаемых граждан мягким инвентарем, качество и прочность мягкого инвентаря.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Руководителям организаций социального обслуживания предоставляется право производить отдельные изменения указанных нормативов с учетом потребностей обслуживаемых граждан в пределах средств, выделяемых на эти цели организациям социального обслуживания, и средств, полученных от предпринимательской и иной приносящей доход деятельности. Отдельные изменения нормативов обеспечения мягким инвентарем по каждой категории обслуживаемых граждан утверждаются приказом руководителя организации социального обслуживания по согласованию с учредителем.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Пришедший в негодность мягкий инвентарь (одежда, обувь, нательное белье и постельные принадлежности), не подлежащий ремонту, дальнейшему использованию, на основании решения комиссии по списанию материальных ценностей организации социального обслуживания до истечения установленного срока носки подлежит замене на новые предметы мягкого инвентаря.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Истечение срока носки не является основанием для списания мягкого инвентаря. На основании решения комиссии по списанию материальных ценностей допускается продление сроков носки отдельных наименований мягкого инвентаря, если последние в хорошем состоянии.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Дееспособные граждане, проживающие в организациях социального обслуживания, вправе отказаться от получения отдельных видов мягкого инвентаря при условии наличия у них собственных аналогичных единиц мягкого инвентаря, отвечающих по своим эксплуатационным характеристикам нормативам, установленным настоящим распоряжением и иными нормативными документами. Отказ оформляется в письменной форме с указанием номенклатуры и количества единиц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Проживающий вправе в любое время отозвать свой отказ.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Гражданам, обеспеченным ортопедической обувью по сезону, другая обувь, кроме комнатной, не выдается.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Инвалидам с ампутационными культями обеих нижних конечностей обувь не предоставляется.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5. К категории "маломобильные и немобильные" относятся граждане, частично или полностью утратившие способность к самообслуживанию и самостоятельному передвижению, а также если самостоятельное передвижение ограничено в пределах жилой комнаты.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2. Психоневрологические интернаты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794"/>
        <w:gridCol w:w="794"/>
        <w:gridCol w:w="1247"/>
        <w:gridCol w:w="794"/>
        <w:gridCol w:w="1247"/>
      </w:tblGrid>
      <w:tr w:rsidR="009765DB">
        <w:tc>
          <w:tcPr>
            <w:tcW w:w="73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79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2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получателя социальных услуг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женщины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765DB">
        <w:tc>
          <w:tcPr>
            <w:tcW w:w="9071" w:type="dxa"/>
            <w:gridSpan w:val="7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Категория "мобильные"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зимнее или куртка зимняя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демисезонное или куртка (плащ, ветровка)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Костюм-двойка полушерстяной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Сорочка (верхняя рубашка) из хлопчатобумажной или смесовой ткани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полушерстяные (спортивные)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(хлопчатобумажная или джинсовая ткань)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Джемпер (свитер, кофта, жилет) шерстяной, полушерстяной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Спортивный костюм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Платье, юбка и блузка (в комплекте) хлопчатобумажные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Халат домашний (или костюм домашний)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Белье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Трусы (панталоны)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Футболка (майка)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Бюстгальтер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Носовые платки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Колготки (чулки)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хлопчатобумажный (панама)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Шарф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летняя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Кроссовки (обувь спортивная)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комнатная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Обувь демисезонная (резиновая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шерстяное или ватное или с искусственным наполнителем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байковое или полушерстяное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Подушка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Покрывало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Матрац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Наволочка для подушки нижняя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9071" w:type="dxa"/>
            <w:gridSpan w:val="7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Категория "маломобильные и немобильные"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зимнее или куртка зимняя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9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демисезонное или куртка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Сорочка (верхняя рубашка) из хлопчатобумажной или смесовой ткани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полушерстяные (спортивные)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Джемпер (свитер, кофта, жилет) шерстяной, полушерстяной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Халат домашний (или платье хлопчатобумажное)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Рейтузы полушерстяные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Белье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Трусы (панталоны)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Майка (футболка)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Бюстгальтер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Мужское нательное белье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Носовые платки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Колготки (чулки)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Шарф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Перчатки (варежки) полушерстяные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Обувь демисезонная (резиновая)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летняя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комнатная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шерстяное или ватное или с искусственным наполнителем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байковое или полушерстяное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Подушка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Покрывало (кроме граждан, находящихся на постельном режиме)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Матрац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Наматрасник влагонепроницаемый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Наволочка для подушки нижняя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Пеленки фланелевые </w:t>
            </w:r>
            <w:hyperlink w:anchor="P2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bookmarkStart w:id="3" w:name="P2603"/>
      <w:bookmarkEnd w:id="3"/>
      <w:r>
        <w:t>&lt;*&gt; По мере необходимости.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При обеспечении мягким инвентарем обслуживаемых граждан, проживающих в психоневрологических интернатах, с учетом их возраста, состояния здоровья и способности к самообслуживанию рекомендуется учитывать соответствие мягкого инвентаря потребностям обслуживаемых граждан, характер нуждаемости обслуживаемых граждан в постороннем уходе, своевременность обеспечения обслуживаемых граждан мягким инвентарем, качество и прочность мягкого инвентаря.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Руководителям психоневрологических интернатов предоставляется право производить отдельные изменения указанных нормативов с учетом потребностей обслуживаемых граждан в пределах средств, выделяемых на эти цели психоневрологическим интернатам, и средств, полученных от предпринимательской и иной приносящей доход деятельности. Отдельные изменения нормативов обеспечения мягким инвентарем по каждой категории обслуживаемых граждан утверждаются приказом руководителя организации по согласованию с учредителем.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Пришедший в негодность мягкий инвентарь (одежда, обувь, нательное белье и постельные принадлежности), не подлежащий ремонту, дальнейшему использованию, на основании решения комиссии по списанию материальных ценностей организации до истечения установленного срока носки подлежит замене на новые предметы мягкого инвентаря.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Истечение срока носки не является основанием для списания мягкого инвентаря. На основании решения комиссии по списанию материальных ценностей допускается продление сроков носки отдельных наименований мягкого инвентаря, если последние в хорошем состоянии.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Дееспособные граждане, проживающие в психоневрологических интернатах, вправе отказаться от получения отдельных видов мягкого инвентаря при условии наличия у них собственных аналогичных единиц мягкого инвентаря, отвечающих по своим эксплуатационным характеристикам нормативам, установленным настоящим распоряжением и иными нормативными документами. Отказ оформляется в письменной форме с указанием номенклатуры и количества единиц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Проживающий вправе в любое время отозвать свой отказ.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Гражданам, обеспеченным ортопедической обувью по сезону, другая обувь, кроме комнатной, не выдается.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4. Инвалидам с ампутационными культями обеих нижних конечностей обувь не предоставляется.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5. К категории "маломобильные и немобильные" относятся граждане, частично или полностью утратившие способность к самообслуживанию и самостоятельному передвижению, а также если самостоятельное передвижение ограничено в пределах жилой комнаты.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3. Детский дом-интернат для умственно отсталых детей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794"/>
        <w:gridCol w:w="794"/>
        <w:gridCol w:w="1247"/>
        <w:gridCol w:w="794"/>
        <w:gridCol w:w="1247"/>
      </w:tblGrid>
      <w:tr w:rsidR="009765DB">
        <w:tc>
          <w:tcPr>
            <w:tcW w:w="73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79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2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человека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в возрасте от 4 до 7 лет</w:t>
            </w:r>
          </w:p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в возрасте от 7 лет и старше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794" w:type="dxa"/>
          </w:tcPr>
          <w:p w:rsidR="009765DB" w:rsidRDefault="009765DB">
            <w:pPr>
              <w:pStyle w:val="ConsPlusNormal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  <w:r>
              <w:t>срок носки, службы (лет)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  <w:r>
              <w:t>срок носки, службы (лет)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Пальто (куртка) зимнее, шуба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Куртка демисезонная, пальто, ветровка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Форменная одежда (в том числе костюм)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Рубашка школьная белая хлопчатобумажная для мальчика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Костюмы летний и шерстяной (полушерстяной)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 (юбка, блузка, рубашка для девочки)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Свитер (джемпер) шерстяной, водолазка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(джинсы)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Трико (лосины) для девочки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Трусы спортивные, бриджи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Шорты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Костюм лыжный (спортивный)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Форма и обувь спортивные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Рабочая одежда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Белье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Трусы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Майка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Футболка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Бюстгальтер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Купальник, плавки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Шапочка резиновая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носовой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(гольфы) хлопчатобумажные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Колготки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Головные уборы, галантерейные изделия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летний (бейсболка, кепка, косынка, панама, шляпа)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Шапка спортивная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Чемодан (сумка дорожная, спортивная)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зимняя (утепленная обувь)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Тапочки домашние, шлепанцы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(осенняя)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Сапоги резиновые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Наволочка для подушки нижняя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шерстяное или ватное (с наполнителем)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байковое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Матрац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Наматрасник влагонепроницаемый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9765D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765DB" w:rsidRDefault="009765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765DB" w:rsidRDefault="009765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9765DB" w:rsidRDefault="009765DB"/>
        </w:tc>
      </w:tr>
      <w:tr w:rsidR="009765D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  <w:tcBorders>
              <w:top w:val="nil"/>
            </w:tcBorders>
          </w:tcPr>
          <w:p w:rsidR="009765DB" w:rsidRDefault="009765DB">
            <w:pPr>
              <w:pStyle w:val="ConsPlusNormal"/>
            </w:pPr>
            <w:r>
              <w:t>Подушка</w:t>
            </w:r>
          </w:p>
        </w:tc>
        <w:tc>
          <w:tcPr>
            <w:tcW w:w="794" w:type="dxa"/>
            <w:tcBorders>
              <w:top w:val="nil"/>
            </w:tcBorders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  <w:tcBorders>
              <w:top w:val="nil"/>
            </w:tcBorders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</w:tcBorders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</w:tcBorders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</w:tcBorders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Покрывало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bookmarkStart w:id="4" w:name="P3085"/>
      <w:bookmarkEnd w:id="4"/>
      <w:r>
        <w:t>&lt;*&gt; По мере необходимости.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При обеспечении мягким инвентарем обслуживаемых детей, проживающих в детском доме-интернате для умственно отсталых детей, с учетом их возраста, состояния здоровья и способности к самообслуживанию рекомендуется учитывать соответствие мягкого инвентаря потребностям обслуживаемых детей, характер нуждаемости обслуживаемых детей в постороннем уходе, своевременность обеспечения обслуживаемых детей мягким инвентарем, качество и прочность мягкого инвентаря.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Обеспечение мягким инвентарем осуществляется дифференцированно в зависимости от категории обслуживаемых детей (находящиеся на постельном режиме, самостоятельное передвижение ограничено в пределах жилой комнаты, активно передвигающиеся).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Руководителю детского дома-интерната для умственно отсталых детей предоставляется право производить отдельные изменения указанных нормативов с учетом интересов обслуживаемых детей в пределах средств, выделяемых на эти цели детскому дому-интернату для умственно отсталых детей, и средств, полученных от предпринимательской и иной приносящей доход деятельности. Отдельные изменения нормативов обеспечения мягким инвентарем по каждой категории обслуживаемых детей утверждаются приказом руководителя организации по согласованию с учредителем.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Пришедший в негодность мягкий инвентарь (одежда, обувь, нательное белье и постельные принадлежности), не подлежащий ремонту, дальнейшему использованию, на основании решения комиссии по списанию материальных ценностей организации до истечения установленного срока носки подлежит замене на новые предметы мягкого инвентаря.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Истечение срока носки не является основанием для списания мягкого инвентаря. На основании решения комиссии по списанию материальных ценностей допускается продление сроков носки отдельных наименований мягкого инвентаря, если последние в хорошем состоянии.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Детям, обеспеченным ортопедической обувью по сезону, другая обувь, кроме тапочек домашних, не выдается.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Рабочей одеждой обеспечиваются дети школьного возраста, участвующие в трудовых процессах и имеющие заключение врача о возможности трудиться.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4. Реабилитационные центры для детей и подростков</w:t>
      </w:r>
    </w:p>
    <w:p w:rsidR="009765DB" w:rsidRDefault="009765DB">
      <w:pPr>
        <w:pStyle w:val="ConsPlusTitle"/>
        <w:jc w:val="center"/>
      </w:pPr>
      <w:r>
        <w:t>с ограниченными возможностями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794"/>
        <w:gridCol w:w="794"/>
        <w:gridCol w:w="1247"/>
        <w:gridCol w:w="794"/>
        <w:gridCol w:w="1247"/>
      </w:tblGrid>
      <w:tr w:rsidR="009765DB">
        <w:tc>
          <w:tcPr>
            <w:tcW w:w="73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79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2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человека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дошкольного возраста</w:t>
            </w:r>
          </w:p>
        </w:tc>
        <w:tc>
          <w:tcPr>
            <w:tcW w:w="204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школьного возраста</w:t>
            </w:r>
          </w:p>
        </w:tc>
      </w:tr>
      <w:tr w:rsidR="009765DB">
        <w:tc>
          <w:tcPr>
            <w:tcW w:w="737" w:type="dxa"/>
            <w:vMerge/>
          </w:tcPr>
          <w:p w:rsidR="009765DB" w:rsidRDefault="009765DB"/>
        </w:tc>
        <w:tc>
          <w:tcPr>
            <w:tcW w:w="3458" w:type="dxa"/>
            <w:vMerge/>
          </w:tcPr>
          <w:p w:rsidR="009765DB" w:rsidRDefault="009765DB"/>
        </w:tc>
        <w:tc>
          <w:tcPr>
            <w:tcW w:w="794" w:type="dxa"/>
            <w:vMerge/>
          </w:tcPr>
          <w:p w:rsidR="009765DB" w:rsidRDefault="009765DB"/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Верхняя пальтовая группа </w:t>
            </w:r>
            <w:hyperlink w:anchor="P34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Куртка зимняя (пальто, шуба)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Куртка демисезонная (пальто)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Верхняя костюмно-платьевая группа </w:t>
            </w:r>
            <w:hyperlink w:anchor="P34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Платье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Юбка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Блузка (рубашка)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Свитер (джемпер, толстовка), водолазка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(джинсы)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утепленные (шерстяные)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Белье теплое для мальчика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Футболка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Брюки спортивные, бриджи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Трико (лосины) для девочки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Шорты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Белье </w:t>
            </w:r>
            <w:hyperlink w:anchor="P34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Трусы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Майка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Бюстгальтер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Платок носовой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Чулочно-носочные изделия </w:t>
            </w:r>
            <w:hyperlink w:anchor="P34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Колготки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Головные уборы и галантерейные изделия </w:t>
            </w:r>
            <w:hyperlink w:anchor="P34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Головной убор летний (бейсболка, кепка, косынка, панама, шляпа)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 xml:space="preserve">Обувь </w:t>
            </w:r>
            <w:hyperlink w:anchor="P34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Обувь (осенняя)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Тапочки домашние, шлепанцы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Мягкий инвентарь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79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247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шерстяное или ватное (с наполнителем)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Одеяло байковое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Матрац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6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Подушка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Покрывало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737" w:type="dxa"/>
          </w:tcPr>
          <w:p w:rsidR="009765DB" w:rsidRDefault="009765D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458" w:type="dxa"/>
          </w:tcPr>
          <w:p w:rsidR="009765DB" w:rsidRDefault="009765DB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bookmarkStart w:id="5" w:name="P3474"/>
      <w:bookmarkEnd w:id="5"/>
      <w:r>
        <w:t>&lt;*&gt; Не выдается при социальном обслуживании в условиях дневного пребывания.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Примечание. Руководителям реабилитационных центров для детей и подростков с ограниченными возможностями предоставляется право производить отдельные изменения указанных нормативов с учетом интересов детей и подростков в пределах средств, выделяемых реабилитационным центрам для детей и подростков с ограниченными возможностями на эти цели. Отдельные изменения нормативов обеспечения мягким инвентарем по каждой категории обслуживаемых детей и подростков утверждаются приказом руководителя организации по согласованию с учредителем.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5. Центр реабилитации для граждан старше 18 лет, частично</w:t>
      </w:r>
    </w:p>
    <w:p w:rsidR="009765DB" w:rsidRDefault="009765DB">
      <w:pPr>
        <w:pStyle w:val="ConsPlusTitle"/>
        <w:jc w:val="center"/>
      </w:pPr>
      <w:r>
        <w:t>утративших способность к самообслуживанию, в том числе</w:t>
      </w:r>
    </w:p>
    <w:p w:rsidR="009765DB" w:rsidRDefault="009765DB">
      <w:pPr>
        <w:pStyle w:val="ConsPlusTitle"/>
        <w:jc w:val="center"/>
      </w:pPr>
      <w:r>
        <w:t>инвалидов, комплексный социальный центр по оказанию помощи</w:t>
      </w:r>
    </w:p>
    <w:p w:rsidR="009765DB" w:rsidRDefault="009765DB">
      <w:pPr>
        <w:pStyle w:val="ConsPlusTitle"/>
        <w:jc w:val="center"/>
      </w:pPr>
      <w:r>
        <w:t>лицам без определенного места жительства и занятий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587"/>
        <w:gridCol w:w="1587"/>
      </w:tblGrid>
      <w:tr w:rsidR="009765DB">
        <w:tc>
          <w:tcPr>
            <w:tcW w:w="62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1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получателя социальных услуг</w:t>
            </w:r>
          </w:p>
        </w:tc>
      </w:tr>
      <w:tr w:rsidR="009765DB">
        <w:tc>
          <w:tcPr>
            <w:tcW w:w="624" w:type="dxa"/>
            <w:vMerge/>
          </w:tcPr>
          <w:p w:rsidR="009765DB" w:rsidRDefault="009765DB"/>
        </w:tc>
        <w:tc>
          <w:tcPr>
            <w:tcW w:w="3855" w:type="dxa"/>
            <w:vMerge/>
          </w:tcPr>
          <w:p w:rsidR="009765DB" w:rsidRDefault="009765DB"/>
        </w:tc>
        <w:tc>
          <w:tcPr>
            <w:tcW w:w="1417" w:type="dxa"/>
            <w:vMerge/>
          </w:tcPr>
          <w:p w:rsidR="009765DB" w:rsidRDefault="009765DB"/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Простыня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Пододеяльник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Полотенце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Одеяло шерстяное или ватное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Одеяло байковое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Матрац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Покрывало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Подушка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По количеству кроватей.</w:t>
      </w: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jc w:val="right"/>
        <w:outlineLvl w:val="0"/>
      </w:pPr>
      <w:r>
        <w:t>Приложение N 3</w:t>
      </w: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Normal"/>
        <w:jc w:val="right"/>
      </w:pPr>
      <w:r>
        <w:t>Утверждены</w:t>
      </w:r>
    </w:p>
    <w:p w:rsidR="009765DB" w:rsidRDefault="009765DB">
      <w:pPr>
        <w:pStyle w:val="ConsPlusNormal"/>
        <w:jc w:val="right"/>
      </w:pPr>
      <w:r>
        <w:t>распоряжением</w:t>
      </w:r>
    </w:p>
    <w:p w:rsidR="009765DB" w:rsidRDefault="009765DB">
      <w:pPr>
        <w:pStyle w:val="ConsPlusNormal"/>
        <w:jc w:val="right"/>
      </w:pPr>
      <w:r>
        <w:t>департамента социального развития</w:t>
      </w:r>
    </w:p>
    <w:p w:rsidR="009765DB" w:rsidRDefault="009765DB">
      <w:pPr>
        <w:pStyle w:val="ConsPlusNormal"/>
        <w:jc w:val="right"/>
      </w:pPr>
      <w:r>
        <w:t>Кировской области</w:t>
      </w:r>
    </w:p>
    <w:p w:rsidR="009765DB" w:rsidRDefault="009765DB">
      <w:pPr>
        <w:pStyle w:val="ConsPlusNormal"/>
        <w:jc w:val="right"/>
      </w:pPr>
      <w:r>
        <w:t>от 11 ноября 2014 г. N 25</w:t>
      </w:r>
    </w:p>
    <w:p w:rsidR="009765DB" w:rsidRDefault="009765DB">
      <w:pPr>
        <w:pStyle w:val="ConsPlusNormal"/>
        <w:ind w:left="540"/>
        <w:jc w:val="both"/>
      </w:pPr>
    </w:p>
    <w:p w:rsidR="009765DB" w:rsidRDefault="009765DB">
      <w:pPr>
        <w:pStyle w:val="ConsPlusTitle"/>
        <w:jc w:val="center"/>
      </w:pPr>
      <w:bookmarkStart w:id="6" w:name="P3560"/>
      <w:bookmarkEnd w:id="6"/>
      <w:r>
        <w:t>НОРМАТИВЫ</w:t>
      </w:r>
    </w:p>
    <w:p w:rsidR="009765DB" w:rsidRDefault="009765DB">
      <w:pPr>
        <w:pStyle w:val="ConsPlusTitle"/>
        <w:jc w:val="center"/>
      </w:pPr>
      <w:r>
        <w:t>ОБЕСПЕЧЕНИЯ МЕБЕЛЬЮ И ПРЕДМЕТАМИ ДЛИТЕЛЬНОГО ПОЛЬЗОВАНИЯ</w:t>
      </w:r>
    </w:p>
    <w:p w:rsidR="009765DB" w:rsidRDefault="009765DB">
      <w:pPr>
        <w:pStyle w:val="ConsPlusTitle"/>
        <w:jc w:val="center"/>
      </w:pPr>
      <w:r>
        <w:t>ПРИ ПРЕДОСТАВЛЕНИИ СОЦИАЛЬНЫХ УСЛУГ ОБЛАСТНЫМИ</w:t>
      </w:r>
    </w:p>
    <w:p w:rsidR="009765DB" w:rsidRDefault="009765DB">
      <w:pPr>
        <w:pStyle w:val="ConsPlusTitle"/>
        <w:jc w:val="center"/>
      </w:pPr>
      <w:r>
        <w:t>ГОСУДАРСТВЕННЫМИ ОРГАНИЗАЦИЯМИ СОЦИАЛЬНОГО ОБСЛУЖИВАНИЯ</w:t>
      </w:r>
    </w:p>
    <w:p w:rsidR="009765DB" w:rsidRDefault="0097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от 29.12.2018 N 43)</w:t>
            </w:r>
          </w:p>
        </w:tc>
      </w:tr>
    </w:tbl>
    <w:p w:rsidR="009765DB" w:rsidRDefault="009765DB">
      <w:pPr>
        <w:pStyle w:val="ConsPlusNormal"/>
        <w:jc w:val="center"/>
      </w:pPr>
    </w:p>
    <w:p w:rsidR="009765DB" w:rsidRDefault="009765DB">
      <w:pPr>
        <w:pStyle w:val="ConsPlusTitle"/>
        <w:jc w:val="center"/>
        <w:outlineLvl w:val="1"/>
      </w:pPr>
      <w:r>
        <w:t>1. Дома-интернаты для престарелых и инвалидов, комплексные</w:t>
      </w:r>
    </w:p>
    <w:p w:rsidR="009765DB" w:rsidRDefault="009765DB">
      <w:pPr>
        <w:pStyle w:val="ConsPlusTitle"/>
        <w:jc w:val="center"/>
      </w:pPr>
      <w:r>
        <w:t>центры социального обслуживания, имеющие в своей структуре</w:t>
      </w:r>
    </w:p>
    <w:p w:rsidR="009765DB" w:rsidRDefault="009765DB">
      <w:pPr>
        <w:pStyle w:val="ConsPlusTitle"/>
        <w:jc w:val="center"/>
      </w:pPr>
      <w:r>
        <w:t>геронтологические (стационарные) отделения,</w:t>
      </w:r>
    </w:p>
    <w:p w:rsidR="009765DB" w:rsidRDefault="009765DB">
      <w:pPr>
        <w:pStyle w:val="ConsPlusTitle"/>
        <w:jc w:val="center"/>
      </w:pPr>
      <w:r>
        <w:t>психоневрологические интернаты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361"/>
        <w:gridCol w:w="1814"/>
      </w:tblGrid>
      <w:tr w:rsidR="009765DB">
        <w:tc>
          <w:tcPr>
            <w:tcW w:w="62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мебели, предметов длительного пользования для оснащения жилых комнат</w:t>
            </w:r>
          </w:p>
        </w:tc>
        <w:tc>
          <w:tcPr>
            <w:tcW w:w="141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9765DB">
        <w:tc>
          <w:tcPr>
            <w:tcW w:w="624" w:type="dxa"/>
            <w:vMerge/>
          </w:tcPr>
          <w:p w:rsidR="009765DB" w:rsidRDefault="009765DB"/>
        </w:tc>
        <w:tc>
          <w:tcPr>
            <w:tcW w:w="3855" w:type="dxa"/>
            <w:vMerge/>
          </w:tcPr>
          <w:p w:rsidR="009765DB" w:rsidRDefault="009765DB"/>
        </w:tc>
        <w:tc>
          <w:tcPr>
            <w:tcW w:w="1417" w:type="dxa"/>
            <w:vMerge/>
          </w:tcPr>
          <w:p w:rsidR="009765DB" w:rsidRDefault="009765DB"/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Мебель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361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814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Шкаф для одежды и белья (при наличии встроенного шкафа исключается)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Стол обеденный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Стул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каждого проживающего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каждого проживающего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Кровать с полужестким матрацем (или по показаниям - функциональная, ортопедическая, с вкладными боковыми защитными ограждениями, для беспокойных психических больных)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каждого проживающего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Стол надкроватный подкатной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комнату, по необходимости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Стол для инвалида на кресле-коляске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100 человек, по необходимости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Скамеечка для ног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комнату, по необходимости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Ширма передвижная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комнату, по необходимости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Предметы длительного пользования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361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814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Шторы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окно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Карниз оконный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окно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Зеркало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Радиоприемник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комнату, по необходимости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комнату, по необходимости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Термометр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Дезодоратор, управляемый запахом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Для оснащения жилых комнат отделения милосердия.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Предоставляемая мебель должна быть удобной в пользовании, подобранной с учетом физического состояния обслуживаемых граждан, отвечать требованиям санитарно-гигиенических норм, иметь современный дизайн.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В комнатах, где проживают обслуживаемые граждане, находящиеся на постоянном постельном режиме, стол обеденный не предоставляется.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Обеспечение мебелью и предметами длительного пользования обслуживаемых граждан, проживающих в домах-интернатах для престарелых и инвалидов, комплексных центрах социального обслуживания, имеющих в своей структуре стационарные (геронтологические) отделения, психоневрологических интернатах, осуществляется данными организациями в пределах средств, выделяемых на эти цели организациям, и средств, полученных от предпринимательской и иной приносящей доход деятельности.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2. Центр реабилитации для граждан старше 18 лет, частично</w:t>
      </w:r>
    </w:p>
    <w:p w:rsidR="009765DB" w:rsidRDefault="009765DB">
      <w:pPr>
        <w:pStyle w:val="ConsPlusTitle"/>
        <w:jc w:val="center"/>
      </w:pPr>
      <w:r>
        <w:t>утративших способность к самообслуживанию, в том числе</w:t>
      </w:r>
    </w:p>
    <w:p w:rsidR="009765DB" w:rsidRDefault="009765DB">
      <w:pPr>
        <w:pStyle w:val="ConsPlusTitle"/>
        <w:jc w:val="center"/>
      </w:pPr>
      <w:r>
        <w:t>инвалидов, комплексный социальный центр по оказанию помощи</w:t>
      </w:r>
    </w:p>
    <w:p w:rsidR="009765DB" w:rsidRDefault="009765DB">
      <w:pPr>
        <w:pStyle w:val="ConsPlusTitle"/>
        <w:jc w:val="center"/>
      </w:pPr>
      <w:r>
        <w:t>лицам без определенного места жительства и занятий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361"/>
        <w:gridCol w:w="1814"/>
      </w:tblGrid>
      <w:tr w:rsidR="009765DB">
        <w:tc>
          <w:tcPr>
            <w:tcW w:w="62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мебели, предметов длительного пользования для оснащения жилых комнат</w:t>
            </w:r>
          </w:p>
        </w:tc>
        <w:tc>
          <w:tcPr>
            <w:tcW w:w="141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9765DB">
        <w:tc>
          <w:tcPr>
            <w:tcW w:w="624" w:type="dxa"/>
            <w:vMerge/>
          </w:tcPr>
          <w:p w:rsidR="009765DB" w:rsidRDefault="009765DB"/>
        </w:tc>
        <w:tc>
          <w:tcPr>
            <w:tcW w:w="3855" w:type="dxa"/>
            <w:vMerge/>
          </w:tcPr>
          <w:p w:rsidR="009765DB" w:rsidRDefault="009765DB"/>
        </w:tc>
        <w:tc>
          <w:tcPr>
            <w:tcW w:w="1417" w:type="dxa"/>
            <w:vMerge/>
          </w:tcPr>
          <w:p w:rsidR="009765DB" w:rsidRDefault="009765DB"/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Мебель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361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814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Шкаф для одежды и белья (при наличии встроенного шкафа исключается)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Стол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Стул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каждого проживающего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каждого проживающего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Кровать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каждого проживающего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Предметы длительного пользования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361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814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Шторы (или жалюзи)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окно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</w:tcPr>
          <w:p w:rsidR="009765DB" w:rsidRDefault="009765DB">
            <w:pPr>
              <w:pStyle w:val="ConsPlusNormal"/>
            </w:pPr>
            <w:r>
              <w:t>Карниз оконный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61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на окно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Предоставляемая мебель должна быть удобной в пользовании, подобранной с учетом физического состояния обслуживаемых граждан, отвечать требованиям санитарно-гигиенических норм, иметь современный дизайн.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Допускается устанавливать стол, стулья, шкаф в жилые комнаты комплексного социального центра по оказанию помощи лицам без определенного места жительства и занятий.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Обеспечение мебелью и предметами длительного пользования обслуживаемых граждан, проживающих в центре реабилитации для граждан старше 18 лет, частично утративших способность к самообслуживанию, в том числе инвалидов, осуществляется данной организацией в пределах средств, выделяемых на эти цели организации, и средств, полученных от предпринимательской и иной приносящей доход деятельности.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Обеспечение мебелью и предметами длительного пользования граждан, состоящих на социальном обслуживании в комплексном социальном центре по оказанию помощи лицам без определенного места жительства и занятий, осуществляется данной организацией в пределах средств, выделяемых на эти цели организации.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3. Детский дом-интернат для умственно отсталых детей,</w:t>
      </w:r>
    </w:p>
    <w:p w:rsidR="009765DB" w:rsidRDefault="009765DB">
      <w:pPr>
        <w:pStyle w:val="ConsPlusTitle"/>
        <w:jc w:val="center"/>
      </w:pPr>
      <w:r>
        <w:t>реабилитационные центры для детей и подростков</w:t>
      </w:r>
    </w:p>
    <w:p w:rsidR="009765DB" w:rsidRDefault="009765DB">
      <w:pPr>
        <w:pStyle w:val="ConsPlusTitle"/>
        <w:jc w:val="center"/>
      </w:pPr>
      <w:r>
        <w:t>с ограниченными возможностями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417"/>
        <w:gridCol w:w="1644"/>
        <w:gridCol w:w="1644"/>
      </w:tblGrid>
      <w:tr w:rsidR="009765DB">
        <w:tc>
          <w:tcPr>
            <w:tcW w:w="62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мебели, предметов длительного пользования для оснащения жилых комнат (спален)</w:t>
            </w:r>
          </w:p>
        </w:tc>
        <w:tc>
          <w:tcPr>
            <w:tcW w:w="141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88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9765DB">
        <w:tc>
          <w:tcPr>
            <w:tcW w:w="624" w:type="dxa"/>
            <w:vMerge/>
          </w:tcPr>
          <w:p w:rsidR="009765DB" w:rsidRDefault="009765DB"/>
        </w:tc>
        <w:tc>
          <w:tcPr>
            <w:tcW w:w="3742" w:type="dxa"/>
            <w:vMerge/>
          </w:tcPr>
          <w:p w:rsidR="009765DB" w:rsidRDefault="009765DB"/>
        </w:tc>
        <w:tc>
          <w:tcPr>
            <w:tcW w:w="1417" w:type="dxa"/>
            <w:vMerge/>
          </w:tcPr>
          <w:p w:rsidR="009765DB" w:rsidRDefault="009765DB"/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дети от 2 до 6 лет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дети старше 6 лет</w:t>
            </w:r>
          </w:p>
        </w:tc>
      </w:tr>
      <w:tr w:rsidR="009765DB">
        <w:tc>
          <w:tcPr>
            <w:tcW w:w="624" w:type="dxa"/>
            <w:vMerge/>
          </w:tcPr>
          <w:p w:rsidR="009765DB" w:rsidRDefault="009765DB"/>
        </w:tc>
        <w:tc>
          <w:tcPr>
            <w:tcW w:w="3742" w:type="dxa"/>
            <w:vMerge/>
          </w:tcPr>
          <w:p w:rsidR="009765DB" w:rsidRDefault="009765DB"/>
        </w:tc>
        <w:tc>
          <w:tcPr>
            <w:tcW w:w="1417" w:type="dxa"/>
            <w:vMerge/>
          </w:tcPr>
          <w:p w:rsidR="009765DB" w:rsidRDefault="009765DB"/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количество/на физический показатель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количество/на физический показатель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Мебель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64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644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Кровать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ребенка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ребенка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Тумбочка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ребенка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Стол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Стул &lt;*&gt;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ребенка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Шкаф для хранения личных вещей детей (при наличии встроенного шкафа исключается)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комнату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Предметы длительного пользования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64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644" w:type="dxa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Шторы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окно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окно</w:t>
            </w:r>
          </w:p>
        </w:tc>
      </w:tr>
      <w:tr w:rsidR="009765DB">
        <w:tc>
          <w:tcPr>
            <w:tcW w:w="624" w:type="dxa"/>
          </w:tcPr>
          <w:p w:rsidR="009765DB" w:rsidRDefault="009765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42" w:type="dxa"/>
          </w:tcPr>
          <w:p w:rsidR="009765DB" w:rsidRDefault="009765DB">
            <w:pPr>
              <w:pStyle w:val="ConsPlusNormal"/>
            </w:pPr>
            <w:r>
              <w:t>Карниз оконный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окно</w:t>
            </w:r>
          </w:p>
        </w:tc>
        <w:tc>
          <w:tcPr>
            <w:tcW w:w="1644" w:type="dxa"/>
          </w:tcPr>
          <w:p w:rsidR="009765DB" w:rsidRDefault="009765DB">
            <w:pPr>
              <w:pStyle w:val="ConsPlusNormal"/>
              <w:jc w:val="center"/>
            </w:pPr>
            <w:r>
              <w:t>1 на окно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Допускается устанавливать.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Примечания. 1. Предоставляемая мебель должна быть удобной в пользовании, соответствовать ростовым данным и возрастным особенностям обслуживаемых детей, отвечать санитарно-эпидемиологическим требованиям, иметь современный дизайн.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2. Жилые комнаты (спальни) оборудуются стационарными кроватями. Не допускается использовать раскладные (раскладушки) и трансформируемые (выдвижные, выкатные) кровати.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Шкафы для хранения личных вещей обслуживаемых детей могут устанавливаться в других помещениях воспитательной группы.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3. Обеспечение мебелью и предметами длительного пользования обслуживаемых детей, проживающих в детском доме-интернате для умственно отсталых детей, осуществляется данной организацией в пределах средств, выделяемых на эти цели организации, и средств, полученных от предпринимательской и иной приносящей доход деятельности.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Обеспечение мебелью и предметами длительного пользования детей и подростков, состоящих на социальном обслуживании в реабилитационных центрах для детей и подростков с ограниченными возможностями, осуществляется данными организациями в пределах средств, выделяемых на эти цели организациям.</w:t>
      </w: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jc w:val="right"/>
        <w:outlineLvl w:val="0"/>
      </w:pPr>
      <w:r>
        <w:t>Приложение N 4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jc w:val="right"/>
      </w:pPr>
      <w:r>
        <w:t>Утверждены</w:t>
      </w:r>
    </w:p>
    <w:p w:rsidR="009765DB" w:rsidRDefault="009765DB">
      <w:pPr>
        <w:pStyle w:val="ConsPlusNormal"/>
        <w:jc w:val="right"/>
      </w:pPr>
      <w:r>
        <w:t>распоряжением</w:t>
      </w:r>
    </w:p>
    <w:p w:rsidR="009765DB" w:rsidRDefault="009765DB">
      <w:pPr>
        <w:pStyle w:val="ConsPlusNormal"/>
        <w:jc w:val="right"/>
      </w:pPr>
      <w:r>
        <w:t>департамента социального развития</w:t>
      </w:r>
    </w:p>
    <w:p w:rsidR="009765DB" w:rsidRDefault="009765DB">
      <w:pPr>
        <w:pStyle w:val="ConsPlusNormal"/>
        <w:jc w:val="right"/>
      </w:pPr>
      <w:r>
        <w:t>Кировской области</w:t>
      </w:r>
    </w:p>
    <w:p w:rsidR="009765DB" w:rsidRDefault="009765DB">
      <w:pPr>
        <w:pStyle w:val="ConsPlusNormal"/>
        <w:jc w:val="right"/>
      </w:pPr>
      <w:r>
        <w:t>от 11 ноября 2014 г. N 25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</w:pPr>
      <w:bookmarkStart w:id="7" w:name="P3818"/>
      <w:bookmarkEnd w:id="7"/>
      <w:r>
        <w:t>НОРМАТИВЫ</w:t>
      </w:r>
    </w:p>
    <w:p w:rsidR="009765DB" w:rsidRDefault="009765DB">
      <w:pPr>
        <w:pStyle w:val="ConsPlusTitle"/>
        <w:jc w:val="center"/>
      </w:pPr>
      <w:r>
        <w:t>ОБЕСПЕЧЕНИЯ ПЛОЩАДЬЮ ЖИЛЫХ ПОМЕЩЕНИЙ ПРИ ПРЕДОСТАВЛЕНИИ</w:t>
      </w:r>
    </w:p>
    <w:p w:rsidR="009765DB" w:rsidRDefault="009765DB">
      <w:pPr>
        <w:pStyle w:val="ConsPlusTitle"/>
        <w:jc w:val="center"/>
      </w:pPr>
      <w:r>
        <w:t>СОЦИАЛЬНЫХ УСЛУГ ОБЛАСТНЫМИ ГОСУДАРСТВЕННЫМИ ОРГАНИЗАЦИЯМИ</w:t>
      </w:r>
    </w:p>
    <w:p w:rsidR="009765DB" w:rsidRDefault="009765DB">
      <w:pPr>
        <w:pStyle w:val="ConsPlusTitle"/>
        <w:jc w:val="center"/>
      </w:pPr>
      <w:r>
        <w:t>СОЦИАЛЬНОГО ОБСЛУЖИВАНИЯ</w:t>
      </w:r>
    </w:p>
    <w:p w:rsidR="009765DB" w:rsidRDefault="0097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от 29.12.2018 N 43)</w:t>
            </w:r>
          </w:p>
        </w:tc>
      </w:tr>
    </w:tbl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Вид организации социального обслуживания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Норматив площади жилых помещений на одного человека (кв. м), не менее</w:t>
            </w:r>
          </w:p>
        </w:tc>
      </w:tr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Дома-интернаты для престарелых и инвалидов, комплексные центры социального обслуживания, имеющие в своей структуре геронтологические (стационарные) отделения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6,0</w:t>
            </w:r>
          </w:p>
        </w:tc>
      </w:tr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4,5</w:t>
            </w:r>
          </w:p>
        </w:tc>
      </w:tr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Центр реабилитации для граждан старше 18 лет, частично утративших способность к самообслуживанию, в том числе инвалидов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6,0</w:t>
            </w:r>
          </w:p>
        </w:tc>
      </w:tr>
      <w:tr w:rsidR="009765DB">
        <w:tc>
          <w:tcPr>
            <w:tcW w:w="567" w:type="dxa"/>
            <w:vMerge w:val="restart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Детский дом-интернат для умственно отсталых детей: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</w:pPr>
          </w:p>
        </w:tc>
      </w:tr>
      <w:tr w:rsidR="009765DB">
        <w:tc>
          <w:tcPr>
            <w:tcW w:w="567" w:type="dxa"/>
            <w:vMerge/>
          </w:tcPr>
          <w:p w:rsidR="009765DB" w:rsidRDefault="009765DB"/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для детей дошкольного возраста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4,0</w:t>
            </w:r>
          </w:p>
        </w:tc>
      </w:tr>
      <w:tr w:rsidR="009765DB">
        <w:tc>
          <w:tcPr>
            <w:tcW w:w="567" w:type="dxa"/>
            <w:vMerge/>
          </w:tcPr>
          <w:p w:rsidR="009765DB" w:rsidRDefault="009765DB"/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для детей школьного возраста, лежачих детей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6,0</w:t>
            </w:r>
          </w:p>
        </w:tc>
      </w:tr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Социально-реабилитационные центры для несовершеннолетних, центры, имеющие в своей структуре отделения временного пребывания детей и подростков, реабилитационные центры для детей и подростков с ограниченными возможностями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4,5</w:t>
            </w:r>
          </w:p>
        </w:tc>
      </w:tr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9765DB" w:rsidRDefault="009765DB">
            <w:pPr>
              <w:pStyle w:val="ConsPlusNormal"/>
            </w:pPr>
            <w:r>
              <w:t>Комплексный социальный центр по оказанию помощи лицам без определенного места жительства и занятий</w:t>
            </w:r>
          </w:p>
        </w:tc>
        <w:tc>
          <w:tcPr>
            <w:tcW w:w="226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4,5</w:t>
            </w:r>
          </w:p>
        </w:tc>
      </w:tr>
    </w:tbl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  <w:jc w:val="right"/>
        <w:outlineLvl w:val="0"/>
      </w:pPr>
      <w:r>
        <w:t>Приложение N 5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jc w:val="right"/>
      </w:pPr>
      <w:r>
        <w:t>Утверждены</w:t>
      </w:r>
    </w:p>
    <w:p w:rsidR="009765DB" w:rsidRDefault="009765DB">
      <w:pPr>
        <w:pStyle w:val="ConsPlusNormal"/>
        <w:jc w:val="right"/>
      </w:pPr>
      <w:r>
        <w:t>распоряжением</w:t>
      </w:r>
    </w:p>
    <w:p w:rsidR="009765DB" w:rsidRDefault="009765DB">
      <w:pPr>
        <w:pStyle w:val="ConsPlusNormal"/>
        <w:jc w:val="right"/>
      </w:pPr>
      <w:r>
        <w:t>департамента социального развития</w:t>
      </w:r>
    </w:p>
    <w:p w:rsidR="009765DB" w:rsidRDefault="009765DB">
      <w:pPr>
        <w:pStyle w:val="ConsPlusNormal"/>
        <w:jc w:val="right"/>
      </w:pPr>
      <w:r>
        <w:t>Кировской области</w:t>
      </w:r>
    </w:p>
    <w:p w:rsidR="009765DB" w:rsidRDefault="009765DB">
      <w:pPr>
        <w:pStyle w:val="ConsPlusNormal"/>
        <w:jc w:val="right"/>
      </w:pPr>
      <w:r>
        <w:t>от 11 ноября 2014 г. N 25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</w:pPr>
      <w:bookmarkStart w:id="8" w:name="P3864"/>
      <w:bookmarkEnd w:id="8"/>
      <w:r>
        <w:t>НОРМАТИВЫ</w:t>
      </w:r>
    </w:p>
    <w:p w:rsidR="009765DB" w:rsidRDefault="009765DB">
      <w:pPr>
        <w:pStyle w:val="ConsPlusTitle"/>
        <w:jc w:val="center"/>
      </w:pPr>
      <w:r>
        <w:t>ОБЕСПЕЧЕНИЯ СРЕДСТВАМИ ЛИЧНОЙ ГИГИЕНЫ ПРИ ПРЕДОСТАВЛЕНИИ</w:t>
      </w:r>
    </w:p>
    <w:p w:rsidR="009765DB" w:rsidRDefault="009765DB">
      <w:pPr>
        <w:pStyle w:val="ConsPlusTitle"/>
        <w:jc w:val="center"/>
      </w:pPr>
      <w:r>
        <w:t>СОЦИАЛЬНЫХ УСЛУГ ОБЛАСТНЫМИ ГОСУДАРСТВЕННЫМИ ОРГАНИЗАЦИЯМИ</w:t>
      </w:r>
    </w:p>
    <w:p w:rsidR="009765DB" w:rsidRDefault="009765DB">
      <w:pPr>
        <w:pStyle w:val="ConsPlusTitle"/>
        <w:jc w:val="center"/>
      </w:pPr>
      <w:r>
        <w:t>СОЦИАЛЬНОГО ОБСЛУЖИВАНИЯ</w:t>
      </w:r>
    </w:p>
    <w:p w:rsidR="009765DB" w:rsidRDefault="0097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социального развития Кировской области</w:t>
            </w:r>
          </w:p>
          <w:p w:rsidR="009765DB" w:rsidRDefault="009765DB">
            <w:pPr>
              <w:pStyle w:val="ConsPlusNormal"/>
              <w:jc w:val="center"/>
            </w:pPr>
            <w:r>
              <w:rPr>
                <w:color w:val="392C69"/>
              </w:rPr>
              <w:t>от 29.12.2018 N 43)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1. Дома-интернаты для престарелых и инвалидов, комплексные</w:t>
      </w:r>
    </w:p>
    <w:p w:rsidR="009765DB" w:rsidRDefault="009765DB">
      <w:pPr>
        <w:pStyle w:val="ConsPlusTitle"/>
        <w:jc w:val="center"/>
      </w:pPr>
      <w:r>
        <w:t>центры социального обслуживания, имеющие в своей структуре</w:t>
      </w:r>
    </w:p>
    <w:p w:rsidR="009765DB" w:rsidRDefault="009765DB">
      <w:pPr>
        <w:pStyle w:val="ConsPlusTitle"/>
        <w:jc w:val="center"/>
      </w:pPr>
      <w:r>
        <w:t>стационарные (геронтологические) отделения,</w:t>
      </w:r>
    </w:p>
    <w:p w:rsidR="009765DB" w:rsidRDefault="009765DB">
      <w:pPr>
        <w:pStyle w:val="ConsPlusTitle"/>
        <w:jc w:val="center"/>
      </w:pPr>
      <w:r>
        <w:t>психоневрологические интернаты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1360"/>
        <w:gridCol w:w="1360"/>
        <w:gridCol w:w="1814"/>
      </w:tblGrid>
      <w:tr w:rsidR="009765DB">
        <w:tc>
          <w:tcPr>
            <w:tcW w:w="566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8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средств личной гигиены</w:t>
            </w:r>
          </w:p>
        </w:tc>
        <w:tc>
          <w:tcPr>
            <w:tcW w:w="1360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человека</w:t>
            </w:r>
          </w:p>
        </w:tc>
      </w:tr>
      <w:tr w:rsidR="009765DB">
        <w:tc>
          <w:tcPr>
            <w:tcW w:w="566" w:type="dxa"/>
            <w:vMerge/>
          </w:tcPr>
          <w:p w:rsidR="009765DB" w:rsidRDefault="009765DB"/>
        </w:tc>
        <w:tc>
          <w:tcPr>
            <w:tcW w:w="3968" w:type="dxa"/>
            <w:vMerge/>
          </w:tcPr>
          <w:p w:rsidR="009765DB" w:rsidRDefault="009765DB"/>
        </w:tc>
        <w:tc>
          <w:tcPr>
            <w:tcW w:w="1360" w:type="dxa"/>
            <w:vMerge/>
          </w:tcPr>
          <w:p w:rsidR="009765DB" w:rsidRDefault="009765DB"/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Мыло (150 г)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месяц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Мочалка &lt;*&gt;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6 месяцев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Шампунь (200 мл)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месяц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Зубная паста (50 мл) &lt;*&gt;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месяц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Зубная щетка &lt;*&gt;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3 месяца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Расческа &lt;*&gt;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Туалетная бумага &lt;*&gt;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рулонов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месяц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Предметы личной гигиены для женщин &lt;*&gt;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месяц</w:t>
            </w:r>
          </w:p>
        </w:tc>
      </w:tr>
      <w:tr w:rsidR="009765DB">
        <w:tc>
          <w:tcPr>
            <w:tcW w:w="566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8" w:type="dxa"/>
          </w:tcPr>
          <w:p w:rsidR="009765DB" w:rsidRDefault="009765DB">
            <w:pPr>
              <w:pStyle w:val="ConsPlusNormal"/>
            </w:pPr>
            <w:r>
              <w:t>Бритвенный станок &lt;*&gt; (одноразовый)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9765DB" w:rsidRDefault="00976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765DB" w:rsidRDefault="009765DB">
            <w:pPr>
              <w:pStyle w:val="ConsPlusNormal"/>
              <w:jc w:val="center"/>
            </w:pPr>
            <w:r>
              <w:t>1 месяц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По мере необходимости.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Примечание. Обеспечение средствами личной гигиены обслуживаемых граждан, проживающих в домах-интернатах для престарелых и инвалидов, комплексных центрах социального обслуживания, имеющих в своей структуре стационарные (геронтологические) отделения, психоневрологических интернатах, осуществляется данными организациями в пределах средств, выделяемых на эти цели организациям, и средств, полученных от предпринимательской и иной приносящей доход деятельности.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2. Детский дом-интернат для умственно отсталых детей</w:t>
      </w:r>
    </w:p>
    <w:p w:rsidR="009765DB" w:rsidRDefault="009765DB">
      <w:pPr>
        <w:pStyle w:val="ConsPlusNormal"/>
        <w:jc w:val="both"/>
      </w:pPr>
    </w:p>
    <w:p w:rsidR="009765DB" w:rsidRDefault="009765DB">
      <w:pPr>
        <w:sectPr w:rsidR="009765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444"/>
        <w:gridCol w:w="1444"/>
        <w:gridCol w:w="1417"/>
        <w:gridCol w:w="1417"/>
        <w:gridCol w:w="1417"/>
      </w:tblGrid>
      <w:tr w:rsidR="009765DB">
        <w:tc>
          <w:tcPr>
            <w:tcW w:w="567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Наименование средств личной гигиены</w:t>
            </w:r>
          </w:p>
        </w:tc>
        <w:tc>
          <w:tcPr>
            <w:tcW w:w="1444" w:type="dxa"/>
            <w:vMerge w:val="restart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95" w:type="dxa"/>
            <w:gridSpan w:val="4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человека</w:t>
            </w:r>
          </w:p>
        </w:tc>
      </w:tr>
      <w:tr w:rsidR="009765DB">
        <w:tc>
          <w:tcPr>
            <w:tcW w:w="567" w:type="dxa"/>
            <w:vMerge/>
          </w:tcPr>
          <w:p w:rsidR="009765DB" w:rsidRDefault="009765DB"/>
        </w:tc>
        <w:tc>
          <w:tcPr>
            <w:tcW w:w="2494" w:type="dxa"/>
            <w:vMerge/>
          </w:tcPr>
          <w:p w:rsidR="009765DB" w:rsidRDefault="009765DB"/>
        </w:tc>
        <w:tc>
          <w:tcPr>
            <w:tcW w:w="1444" w:type="dxa"/>
            <w:vMerge/>
          </w:tcPr>
          <w:p w:rsidR="009765DB" w:rsidRDefault="009765DB"/>
        </w:tc>
        <w:tc>
          <w:tcPr>
            <w:tcW w:w="2861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в возрасте от 4 до 7 лет</w:t>
            </w:r>
          </w:p>
        </w:tc>
        <w:tc>
          <w:tcPr>
            <w:tcW w:w="2834" w:type="dxa"/>
            <w:gridSpan w:val="2"/>
          </w:tcPr>
          <w:p w:rsidR="009765DB" w:rsidRDefault="009765DB">
            <w:pPr>
              <w:pStyle w:val="ConsPlusNormal"/>
              <w:jc w:val="center"/>
            </w:pPr>
            <w:r>
              <w:t>в возрасте от 7 лет и старше</w:t>
            </w:r>
          </w:p>
        </w:tc>
      </w:tr>
      <w:tr w:rsidR="009765DB">
        <w:tc>
          <w:tcPr>
            <w:tcW w:w="567" w:type="dxa"/>
            <w:vMerge/>
          </w:tcPr>
          <w:p w:rsidR="009765DB" w:rsidRDefault="009765DB"/>
        </w:tc>
        <w:tc>
          <w:tcPr>
            <w:tcW w:w="2494" w:type="dxa"/>
            <w:vMerge/>
          </w:tcPr>
          <w:p w:rsidR="009765DB" w:rsidRDefault="009765DB"/>
        </w:tc>
        <w:tc>
          <w:tcPr>
            <w:tcW w:w="1444" w:type="dxa"/>
            <w:vMerge/>
          </w:tcPr>
          <w:p w:rsidR="009765DB" w:rsidRDefault="009765DB"/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срок использования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Предметы личной гигиены для девочек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Мыло (75 г)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Мочалка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Шампунь (200 мл)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Зубная щетка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Зубная паста (75 мл)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Расческа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Бритвенный станок (одноразовый)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417" w:type="dxa"/>
          </w:tcPr>
          <w:p w:rsidR="009765DB" w:rsidRDefault="009765DB">
            <w:pPr>
              <w:pStyle w:val="ConsPlusNormal"/>
            </w:pP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</w:tcPr>
          <w:p w:rsidR="009765DB" w:rsidRDefault="009765DB">
            <w:pPr>
              <w:pStyle w:val="ConsPlusNormal"/>
            </w:pPr>
            <w:r>
              <w:t>Туалетная бумага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рулонов</w:t>
            </w:r>
          </w:p>
        </w:tc>
        <w:tc>
          <w:tcPr>
            <w:tcW w:w="1444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9765DB" w:rsidRDefault="009765DB">
      <w:pPr>
        <w:sectPr w:rsidR="009765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Примечание. Обеспечение средствами личной гигиены обслуживаемых детей, проживающих в детском доме-интернате для умственно отсталых детей, осуществляется данной организацией в пределах средств, выделяемых на эти цели организации, и средств, полученных от предпринимательской и иной приносящей доход деятельности.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Title"/>
        <w:jc w:val="center"/>
        <w:outlineLvl w:val="1"/>
      </w:pPr>
      <w:r>
        <w:t>3. Реабилитационные центры для детей и подростков</w:t>
      </w:r>
    </w:p>
    <w:p w:rsidR="009765DB" w:rsidRDefault="009765DB">
      <w:pPr>
        <w:pStyle w:val="ConsPlusTitle"/>
        <w:jc w:val="center"/>
      </w:pPr>
      <w:r>
        <w:t>с ограниченными возможностями</w:t>
      </w:r>
    </w:p>
    <w:p w:rsidR="009765DB" w:rsidRDefault="00976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474"/>
        <w:gridCol w:w="2154"/>
        <w:gridCol w:w="1928"/>
      </w:tblGrid>
      <w:tr w:rsidR="009765DB">
        <w:tc>
          <w:tcPr>
            <w:tcW w:w="567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Наименование средств личной гигиены</w:t>
            </w:r>
          </w:p>
        </w:tc>
        <w:tc>
          <w:tcPr>
            <w:tcW w:w="1474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Норматив на одного человека</w:t>
            </w:r>
          </w:p>
        </w:tc>
        <w:tc>
          <w:tcPr>
            <w:tcW w:w="1928" w:type="dxa"/>
            <w:vAlign w:val="center"/>
          </w:tcPr>
          <w:p w:rsidR="009765DB" w:rsidRDefault="009765DB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9765DB" w:rsidRDefault="009765DB">
            <w:pPr>
              <w:pStyle w:val="ConsPlusNormal"/>
            </w:pPr>
            <w:r>
              <w:t>Мыло (100 г) &lt;*&gt;</w:t>
            </w:r>
          </w:p>
        </w:tc>
        <w:tc>
          <w:tcPr>
            <w:tcW w:w="1474" w:type="dxa"/>
          </w:tcPr>
          <w:p w:rsidR="009765DB" w:rsidRDefault="009765D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  <w:tr w:rsidR="009765DB">
        <w:tc>
          <w:tcPr>
            <w:tcW w:w="567" w:type="dxa"/>
          </w:tcPr>
          <w:p w:rsidR="009765DB" w:rsidRDefault="009765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9765DB" w:rsidRDefault="009765DB">
            <w:pPr>
              <w:pStyle w:val="ConsPlusNormal"/>
            </w:pPr>
            <w:r>
              <w:t>Туалетная бумага &lt;*&gt;</w:t>
            </w:r>
          </w:p>
        </w:tc>
        <w:tc>
          <w:tcPr>
            <w:tcW w:w="1474" w:type="dxa"/>
          </w:tcPr>
          <w:p w:rsidR="009765DB" w:rsidRDefault="009765DB">
            <w:pPr>
              <w:pStyle w:val="ConsPlusNormal"/>
              <w:jc w:val="center"/>
            </w:pPr>
            <w:r>
              <w:t>рулонов</w:t>
            </w:r>
          </w:p>
        </w:tc>
        <w:tc>
          <w:tcPr>
            <w:tcW w:w="2154" w:type="dxa"/>
          </w:tcPr>
          <w:p w:rsidR="009765DB" w:rsidRDefault="009765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765DB" w:rsidRDefault="009765DB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--------------------------------</w:t>
      </w:r>
    </w:p>
    <w:p w:rsidR="009765DB" w:rsidRDefault="009765DB">
      <w:pPr>
        <w:pStyle w:val="ConsPlusNormal"/>
        <w:spacing w:before="220"/>
        <w:ind w:firstLine="540"/>
        <w:jc w:val="both"/>
      </w:pPr>
      <w:r>
        <w:t>&lt;*&gt; По мере необходимости.</w:t>
      </w:r>
    </w:p>
    <w:p w:rsidR="009765DB" w:rsidRDefault="009765DB">
      <w:pPr>
        <w:pStyle w:val="ConsPlusNormal"/>
        <w:jc w:val="both"/>
      </w:pPr>
    </w:p>
    <w:p w:rsidR="009765DB" w:rsidRDefault="009765DB">
      <w:pPr>
        <w:pStyle w:val="ConsPlusNormal"/>
        <w:ind w:firstLine="540"/>
        <w:jc w:val="both"/>
      </w:pPr>
      <w:r>
        <w:t>Примечание. Обеспечение средствами личной гигиены детей и подростков, состоящих на социальном обслуживании в реабилитационных центрах для детей и подростков с ограниченными возможностями, осуществляется данными организациями в пределах средств, выделяемых на эти цели организациям.</w:t>
      </w:r>
    </w:p>
    <w:p w:rsidR="009765DB" w:rsidRDefault="009765DB">
      <w:pPr>
        <w:pStyle w:val="ConsPlusNormal"/>
      </w:pPr>
    </w:p>
    <w:p w:rsidR="009765DB" w:rsidRDefault="009765DB">
      <w:pPr>
        <w:pStyle w:val="ConsPlusNormal"/>
      </w:pPr>
    </w:p>
    <w:p w:rsidR="009765DB" w:rsidRDefault="00976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47A" w:rsidRDefault="00C8447A">
      <w:bookmarkStart w:id="9" w:name="_GoBack"/>
      <w:bookmarkEnd w:id="9"/>
    </w:p>
    <w:sectPr w:rsidR="00C8447A" w:rsidSect="002F56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B"/>
    <w:rsid w:val="009765DB"/>
    <w:rsid w:val="00C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6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6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9DECCEAC5B6AB2EF063140A1BC0757CA79826C656B42EE85568D1A187553369D23EBECB4A85B7B03B56ACD6076441C048DE2F2E216E846858CD25fAW7I" TargetMode="External"/><Relationship Id="rId13" Type="http://schemas.openxmlformats.org/officeDocument/2006/relationships/hyperlink" Target="consultantplus://offline/ref=FEE01F9232616D40EE7892EB2C14647386331D72AEACFB2808B219745BC0670025E04470A12DFCB1A923E27E13825B28DEFC92853E42D4F3EC5695gFWDI" TargetMode="External"/><Relationship Id="rId18" Type="http://schemas.openxmlformats.org/officeDocument/2006/relationships/hyperlink" Target="consultantplus://offline/ref=FEE01F9232616D40EE7892EB2C14647386331D72A6AEF5290ABF447E53996B0222EF1B67A664F0B0A923E27B10DD5E3DCFA49D87205CD2EBF05494F5g1W1I" TargetMode="External"/><Relationship Id="rId26" Type="http://schemas.openxmlformats.org/officeDocument/2006/relationships/hyperlink" Target="consultantplus://offline/ref=FEE01F9232616D40EE788CE63A78387A853A417FAEA8F77F55ED42290CC96D5762AF1D32E520F9B3AA28B62A5C83076E8BEF90833E40D2ECgEW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E01F9232616D40EE788CE63A78387A84384B77A4A9F77F55ED42290CC96D5770AF453EE720E3B1AF3DE07B19gDWFI" TargetMode="External"/><Relationship Id="rId7" Type="http://schemas.openxmlformats.org/officeDocument/2006/relationships/hyperlink" Target="consultantplus://offline/ref=7839DECCEAC5B6AB2EF063140A1BC0757CA79826C656B42CE25568D1A187553369D23EBECB4A85B7B03B56ACD7076441C048DE2F2E216E846858CD25fAW7I" TargetMode="External"/><Relationship Id="rId12" Type="http://schemas.openxmlformats.org/officeDocument/2006/relationships/hyperlink" Target="consultantplus://offline/ref=7839DECCEAC5B6AB2EF063140A1BC0757CA79826C654B32DE95268D1A187553369D23EBECB4A85B7B03B56AFD4076441C048DE2F2E216E846858CD25fAW7I" TargetMode="External"/><Relationship Id="rId17" Type="http://schemas.openxmlformats.org/officeDocument/2006/relationships/hyperlink" Target="consultantplus://offline/ref=FEE01F9232616D40EE7892EB2C14647386331D72A6AEF5290ABF447E53996B0222EF1B67A664F0B0A923E27A1CDD5E3DCFA49D87205CD2EBF05494F5g1W1I" TargetMode="External"/><Relationship Id="rId25" Type="http://schemas.openxmlformats.org/officeDocument/2006/relationships/hyperlink" Target="consultantplus://offline/ref=FEE01F9232616D40EE788CE63A78387A87304678A3AAF77F55ED42290CC96D5762AF1D32E520F4B5A028B62A5C83076E8BEF90833E40D2ECgEW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E01F9232616D40EE7892EB2C14647386331D72A6ACFD2E0ABC447E53996B0222EF1B67A664F0B0A923E27B10DD5E3DCFA49D87205CD2EBF05494F5g1W1I" TargetMode="External"/><Relationship Id="rId20" Type="http://schemas.openxmlformats.org/officeDocument/2006/relationships/hyperlink" Target="consultantplus://offline/ref=FEE01F9232616D40EE788CE63A78387A873C4A7EAEABF77F55ED42290CC96D5770AF453EE720E3B1AF3DE07B19gDWFI" TargetMode="External"/><Relationship Id="rId29" Type="http://schemas.openxmlformats.org/officeDocument/2006/relationships/hyperlink" Target="consultantplus://offline/ref=FEE01F9232616D40EE7892EB2C14647386331D72A6AEF5290ABF447E53996B0222EF1B67A664F0B0A923E27A19DD5E3DCFA49D87205CD2EBF05494F5g1W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9DECCEAC5B6AB2EF063140A1BC0757CA79826CE56B228EA5B35DBA9DE59316EDD61A9CC0389B6B03B56A8D8586154D110D12D303F689C745ACCf2WDI" TargetMode="External"/><Relationship Id="rId11" Type="http://schemas.openxmlformats.org/officeDocument/2006/relationships/hyperlink" Target="consultantplus://offline/ref=7839DECCEAC5B6AB2EF07D191C779C7C7FAEC22BC457BE7FB7046E86FED75366299238EB880E88BEB83002FD97593D128403D32B303D6E83f7WFI" TargetMode="External"/><Relationship Id="rId24" Type="http://schemas.openxmlformats.org/officeDocument/2006/relationships/hyperlink" Target="consultantplus://offline/ref=FEE01F9232616D40EE788CE63A78387A853A417FAEA8F77F55ED42290CC96D5762AF1D32E520F9B3AA28B62A5C83076E8BEF90833E40D2ECgEW7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E01F9232616D40EE7892EB2C14647386331D72A6AEF5290ABF447E53996B0222EF1B67A664F0B0A923E27A1ADD5E3DCFA49D87205CD2EBF05494F5g1W1I" TargetMode="External"/><Relationship Id="rId23" Type="http://schemas.openxmlformats.org/officeDocument/2006/relationships/hyperlink" Target="consultantplus://offline/ref=FEE01F9232616D40EE788CE63A78387A87304678A3AAF77F55ED42290CC96D5762AF1D32E520F4B5A028B62A5C83076E8BEF90833E40D2ECgEW7I" TargetMode="External"/><Relationship Id="rId28" Type="http://schemas.openxmlformats.org/officeDocument/2006/relationships/hyperlink" Target="consultantplus://offline/ref=FEE01F9232616D40EE7892EB2C14647386331D72A6AEF5290ABF447E53996B0222EF1B67A664F0B0A923E27A18DD5E3DCFA49D87205CD2EBF05494F5g1W1I" TargetMode="External"/><Relationship Id="rId10" Type="http://schemas.openxmlformats.org/officeDocument/2006/relationships/hyperlink" Target="consultantplus://offline/ref=7839DECCEAC5B6AB2EF063140A1BC0757CA79826C654BC29E85668D1A187553369D23EBECB4A85B7B03B56ACD7076441C048DE2F2E216E846858CD25fAW7I" TargetMode="External"/><Relationship Id="rId19" Type="http://schemas.openxmlformats.org/officeDocument/2006/relationships/hyperlink" Target="consultantplus://offline/ref=FEE01F9232616D40EE788CE63A78387A84384B77A4A9F77F55ED42290CC96D5770AF453EE720E3B1AF3DE07B19gDW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9DECCEAC5B6AB2EF063140A1BC0757CA79826C656B12DEB5768D1A187553369D23EBECB4A85B7B03B56ACD6076441C048DE2F2E216E846858CD25fAW7I" TargetMode="External"/><Relationship Id="rId14" Type="http://schemas.openxmlformats.org/officeDocument/2006/relationships/hyperlink" Target="consultantplus://offline/ref=FEE01F9232616D40EE7892EB2C14647386331D72A6ACFD2E0ABC447E53996B0222EF1B67A664F0B0A923E27B1EDD5E3DCFA49D87205CD2EBF05494F5g1W1I" TargetMode="External"/><Relationship Id="rId22" Type="http://schemas.openxmlformats.org/officeDocument/2006/relationships/hyperlink" Target="consultantplus://offline/ref=FEE01F9232616D40EE788CE63A78387A873C4A7EAEABF77F55ED42290CC96D5770AF453EE720E3B1AF3DE07B19gDWFI" TargetMode="External"/><Relationship Id="rId27" Type="http://schemas.openxmlformats.org/officeDocument/2006/relationships/hyperlink" Target="consultantplus://offline/ref=FEE01F9232616D40EE7892EB2C14647386331D72A6AEF5290ABF447E53996B0222EF1B67A664F0B0A923E27B11DD5E3DCFA49D87205CD2EBF05494F5g1W1I" TargetMode="External"/><Relationship Id="rId30" Type="http://schemas.openxmlformats.org/officeDocument/2006/relationships/hyperlink" Target="consultantplus://offline/ref=FEE01F9232616D40EE7892EB2C14647386331D72A6AEF5290ABF447E53996B0222EF1B67A664F0B0A920E1791DDD5E3DCFA49D87205CD2EBF05494F5g1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9929</Words>
  <Characters>56600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ДЕПАРТАМЕНТ СОЦИАЛЬНОГО РАЗВИТИЯ КИРОВСКОЙ ОБЛАСТИ</vt:lpstr>
      <vt:lpstr>Приложение N 1</vt:lpstr>
      <vt:lpstr>    1. Дома-интернаты для престарелых и инвалидов, комплексные</vt:lpstr>
      <vt:lpstr>        Нормы среднесуточного химического состава</vt:lpstr>
      <vt:lpstr>        Рекомендуемый среднесуточный продуктовый набор</vt:lpstr>
      <vt:lpstr>    2. Психоневрологические интернаты</vt:lpstr>
      <vt:lpstr>        Нормы среднесуточного химического состава</vt:lpstr>
      <vt:lpstr>        Рекомендуемый среднесуточный продуктовый набор</vt:lpstr>
      <vt:lpstr>    3. Детский дом-интернат для умственно отсталых детей</vt:lpstr>
      <vt:lpstr>        Нормы среднесуточного химического состава</vt:lpstr>
      <vt:lpstr>        Рекомендуемые среднесуточные наборы продуктов</vt:lpstr>
      <vt:lpstr>    4. Реабилитационные центры для детей</vt:lpstr>
      <vt:lpstr>        Нормы среднесуточного химического состава</vt:lpstr>
      <vt:lpstr>        Рекомендуемые среднесуточные наборы продуктов</vt:lpstr>
      <vt:lpstr>Приложение N 2</vt:lpstr>
      <vt:lpstr>    1. Дома-интернаты для престарелых и инвалидов, комплексные</vt:lpstr>
      <vt:lpstr>    2. Психоневрологические интернаты</vt:lpstr>
      <vt:lpstr>    3. Детский дом-интернат для умственно отсталых детей</vt:lpstr>
      <vt:lpstr>    4. Реабилитационные центры для детей и подростков</vt:lpstr>
      <vt:lpstr>    5. Центр реабилитации для граждан старше 18 лет, частично</vt:lpstr>
      <vt:lpstr>Приложение N 3</vt:lpstr>
      <vt:lpstr>    1. Дома-интернаты для престарелых и инвалидов, комплексные</vt:lpstr>
      <vt:lpstr>    2. Центр реабилитации для граждан старше 18 лет, частично</vt:lpstr>
      <vt:lpstr>    3. Детский дом-интернат для умственно отсталых детей,</vt:lpstr>
      <vt:lpstr>Приложение N 4</vt:lpstr>
      <vt:lpstr>Приложение N 5</vt:lpstr>
      <vt:lpstr>    1. Дома-интернаты для престарелых и инвалидов, комплексные</vt:lpstr>
      <vt:lpstr>    2. Детский дом-интернат для умственно отсталых детей</vt:lpstr>
      <vt:lpstr>    3. Реабилитационные центры для детей и подростков</vt:lpstr>
    </vt:vector>
  </TitlesOfParts>
  <Company/>
  <LinksUpToDate>false</LinksUpToDate>
  <CharactersWithSpaces>66397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2019-06-20T08:22:00Z</dcterms:created>
  <dcterms:modified xsi:type="dcterms:W3CDTF">2019-06-20T08:22:00Z</dcterms:modified>
</cp:coreProperties>
</file>