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CE" w:rsidRPr="007E729C" w:rsidRDefault="003645CE" w:rsidP="008133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образовательное </w:t>
      </w:r>
      <w:r w:rsidRPr="007E729C">
        <w:rPr>
          <w:rFonts w:ascii="Times New Roman" w:hAnsi="Times New Roman"/>
          <w:color w:val="000000"/>
          <w:sz w:val="28"/>
          <w:szCs w:val="28"/>
        </w:rPr>
        <w:br/>
        <w:t xml:space="preserve">учреждение высшего образования </w:t>
      </w:r>
      <w:r w:rsidRPr="007E729C">
        <w:rPr>
          <w:rFonts w:ascii="Times New Roman" w:hAnsi="Times New Roman"/>
          <w:color w:val="000000"/>
          <w:sz w:val="28"/>
          <w:szCs w:val="28"/>
        </w:rPr>
        <w:br/>
        <w:t xml:space="preserve">«Кировская государственная медицинская академия» </w:t>
      </w:r>
      <w:r w:rsidRPr="007E729C">
        <w:rPr>
          <w:rFonts w:ascii="Times New Roman" w:hAnsi="Times New Roman"/>
          <w:color w:val="000000"/>
          <w:sz w:val="28"/>
          <w:szCs w:val="28"/>
        </w:rPr>
        <w:br/>
        <w:t>Министерства здравоохранения Российской Федерации</w:t>
      </w: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социологического исследования по сбору, обобщению и 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br/>
        <w:t xml:space="preserve">анализу данных в целях </w:t>
      </w:r>
      <w:proofErr w:type="gramStart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проведения независимой оценки качества 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br/>
        <w:t>оказания социальных услуг</w:t>
      </w:r>
      <w:proofErr w:type="gram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организациями социального обслуживания Кировской области</w:t>
      </w: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81336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Киров, 2016</w:t>
      </w:r>
    </w:p>
    <w:p w:rsidR="003645CE" w:rsidRPr="007E729C" w:rsidRDefault="003645CE" w:rsidP="0042524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lastRenderedPageBreak/>
        <w:t>Программа исследования</w:t>
      </w:r>
    </w:p>
    <w:p w:rsidR="003645CE" w:rsidRPr="007E729C" w:rsidRDefault="003645CE" w:rsidP="00DA4C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В настоящее время в России активно ведется работа по созданию </w:t>
      </w:r>
      <w:proofErr w:type="gramStart"/>
      <w:r w:rsidRPr="007E729C">
        <w:rPr>
          <w:rFonts w:ascii="Times New Roman" w:hAnsi="Times New Roman"/>
          <w:color w:val="000000"/>
          <w:sz w:val="28"/>
          <w:szCs w:val="28"/>
        </w:rPr>
        <w:t>системы независимой оценки эффективности деятельности учреждений бюджетной</w:t>
      </w:r>
      <w:proofErr w:type="gramEnd"/>
      <w:r w:rsidRPr="007E729C">
        <w:rPr>
          <w:rFonts w:ascii="Times New Roman" w:hAnsi="Times New Roman"/>
          <w:color w:val="000000"/>
          <w:sz w:val="28"/>
          <w:szCs w:val="28"/>
        </w:rPr>
        <w:t xml:space="preserve"> сф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ры (образование, здравоохранение, культура и спорт, социальное обслужив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ние), инициированная Президентом РФ и Правительством РФ. Целью является наиболее широкое привлечение общественности, гражданского общества к в</w:t>
      </w:r>
      <w:r w:rsidRPr="007E729C">
        <w:rPr>
          <w:rFonts w:ascii="Times New Roman" w:hAnsi="Times New Roman"/>
          <w:color w:val="000000"/>
          <w:sz w:val="28"/>
          <w:szCs w:val="28"/>
        </w:rPr>
        <w:t>ы</w:t>
      </w:r>
      <w:r w:rsidRPr="007E729C">
        <w:rPr>
          <w:rFonts w:ascii="Times New Roman" w:hAnsi="Times New Roman"/>
          <w:color w:val="000000"/>
          <w:sz w:val="28"/>
          <w:szCs w:val="28"/>
        </w:rPr>
        <w:t>явлению причин недостаточной эффективности государственных учреждений и поиск путей совершенствования их работы.</w:t>
      </w:r>
    </w:p>
    <w:p w:rsidR="003645CE" w:rsidRPr="007E729C" w:rsidRDefault="003645CE" w:rsidP="00DA4C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Впервые поручение Правительству РФ в данной сфере было высказано в Указе Президента РФ № 597 от 07 мая </w:t>
      </w:r>
      <w:smartTag w:uri="urn:schemas-microsoft-com:office:smarttags" w:element="metricconverter">
        <w:smartTagPr>
          <w:attr w:name="ProductID" w:val="2012 г"/>
        </w:smartTagPr>
        <w:r w:rsidRPr="007E729C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7E729C">
        <w:rPr>
          <w:rFonts w:ascii="Times New Roman" w:hAnsi="Times New Roman"/>
          <w:color w:val="000000"/>
          <w:sz w:val="28"/>
          <w:szCs w:val="28"/>
        </w:rPr>
        <w:t>. «О мероприятиях по реализации государственной социальной политики». Подпункт к) части 1 данного указа гласит: «совместно с общественными организациями до 1 апреля 2013г. обе</w:t>
      </w:r>
      <w:r w:rsidRPr="007E729C">
        <w:rPr>
          <w:rFonts w:ascii="Times New Roman" w:hAnsi="Times New Roman"/>
          <w:color w:val="000000"/>
          <w:sz w:val="28"/>
          <w:szCs w:val="28"/>
        </w:rPr>
        <w:t>с</w:t>
      </w:r>
      <w:r w:rsidRPr="007E729C">
        <w:rPr>
          <w:rFonts w:ascii="Times New Roman" w:hAnsi="Times New Roman"/>
          <w:color w:val="000000"/>
          <w:sz w:val="28"/>
          <w:szCs w:val="28"/>
        </w:rPr>
        <w:t>печить формирование независимой оценки качества работы организаций, ок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зывающих социальные услуги, включая определение критериев эффективности работы таких организаций и введение публичных рейтингов деятельности» [1]. В дальнейшем Правительством РФ было принято постановление № 286 от 30.03.2013 «О формировании независимой системы оценки качества работы о</w:t>
      </w:r>
      <w:r w:rsidRPr="007E729C">
        <w:rPr>
          <w:rFonts w:ascii="Times New Roman" w:hAnsi="Times New Roman"/>
          <w:color w:val="000000"/>
          <w:sz w:val="28"/>
          <w:szCs w:val="28"/>
        </w:rPr>
        <w:t>р</w:t>
      </w:r>
      <w:r w:rsidRPr="007E729C">
        <w:rPr>
          <w:rFonts w:ascii="Times New Roman" w:hAnsi="Times New Roman"/>
          <w:color w:val="000000"/>
          <w:sz w:val="28"/>
          <w:szCs w:val="28"/>
        </w:rPr>
        <w:t>ганизаций, оказывающих социальные услуги», которым утверждались Правила формирования независимой системы качества работы организаций, оказыва</w:t>
      </w:r>
      <w:r w:rsidRPr="007E729C">
        <w:rPr>
          <w:rFonts w:ascii="Times New Roman" w:hAnsi="Times New Roman"/>
          <w:color w:val="000000"/>
          <w:sz w:val="28"/>
          <w:szCs w:val="28"/>
        </w:rPr>
        <w:t>ю</w:t>
      </w:r>
      <w:r w:rsidRPr="007E729C">
        <w:rPr>
          <w:rFonts w:ascii="Times New Roman" w:hAnsi="Times New Roman"/>
          <w:color w:val="000000"/>
          <w:sz w:val="28"/>
          <w:szCs w:val="28"/>
        </w:rPr>
        <w:t>щих социальные услуги [2].</w:t>
      </w:r>
    </w:p>
    <w:p w:rsidR="003645CE" w:rsidRPr="007E729C" w:rsidRDefault="003645CE" w:rsidP="00DA4C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соответствии с указанными документами в нескольких регионах РФ был реализован пилотный проект по созданию системы независимой оценки качества, отработки основных механизмов и методического инструментария. В рамках данных проектов были апробированы механизмы участия в независ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мой оценке качества работы учреждений социальной сферы представителей общественных организаций, образовательных и научных учреждений, попеч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тельских советов и др. по изучению общественного мнения о качестве оказыв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емых социальных услуг. По итогам пилотных проектов Министерством труда и социального развития РФ разработаны методические рекомендации по созд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нию в субъектах РФ системы независимой оценки качества деятельности учр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ждений социального обслуживания.</w:t>
      </w:r>
    </w:p>
    <w:p w:rsidR="003645CE" w:rsidRPr="007E729C" w:rsidRDefault="003645CE" w:rsidP="00617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Позднее Министерством труда и социальной защиты Российской Фед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рации был издан приказ от 8 декабря </w:t>
      </w:r>
      <w:smartTag w:uri="urn:schemas-microsoft-com:office:smarttags" w:element="metricconverter">
        <w:smartTagPr>
          <w:attr w:name="ProductID" w:val="2014 г"/>
        </w:smartTagPr>
        <w:r w:rsidRPr="007E729C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7E729C">
        <w:rPr>
          <w:rFonts w:ascii="Times New Roman" w:hAnsi="Times New Roman"/>
          <w:color w:val="000000"/>
          <w:sz w:val="28"/>
          <w:szCs w:val="28"/>
        </w:rPr>
        <w:t>. № 995н «Об утверждении показ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телей, характеризующих общие критерии оценки качества оказания услуг орг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низациями социального обслуживания», который утвердил показатели и крит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рии оценки качества оказания услуг организациями социального обслуживания, предоставляющих услуги в разной форме: стационарной, полустационарной и надомной. Данный документ позволил внести ясность и объективность в пр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цедуру независимой оценки дифференцированно для разных организаций соц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ального обслуживания [3].</w:t>
      </w:r>
    </w:p>
    <w:p w:rsidR="003645CE" w:rsidRPr="007E729C" w:rsidRDefault="003645CE" w:rsidP="00D84F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Приведенные нормативные акты легли в основу исследования, проведе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ного оператором – ФГБОУ ВО Кировская ГМА Минздрава в соответствии с государственным контрактом с Министерством социального развития Киро</w:t>
      </w:r>
      <w:r w:rsidRPr="007E729C">
        <w:rPr>
          <w:rFonts w:ascii="Times New Roman" w:hAnsi="Times New Roman"/>
          <w:color w:val="000000"/>
          <w:sz w:val="28"/>
          <w:szCs w:val="28"/>
        </w:rPr>
        <w:t>в</w:t>
      </w:r>
      <w:r w:rsidRPr="007E729C">
        <w:rPr>
          <w:rFonts w:ascii="Times New Roman" w:hAnsi="Times New Roman"/>
          <w:color w:val="000000"/>
          <w:sz w:val="28"/>
          <w:szCs w:val="28"/>
        </w:rPr>
        <w:t>ской области.</w:t>
      </w:r>
    </w:p>
    <w:p w:rsidR="003645CE" w:rsidRPr="007E729C" w:rsidRDefault="003645CE" w:rsidP="00D84F42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Объект исследования</w:t>
      </w:r>
    </w:p>
    <w:p w:rsidR="003645CE" w:rsidRPr="007E729C" w:rsidRDefault="003645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i/>
          <w:color w:val="000000"/>
          <w:sz w:val="28"/>
          <w:szCs w:val="28"/>
        </w:rPr>
        <w:t>Объектом данного исследования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 являлись организации социального о</w:t>
      </w:r>
      <w:r w:rsidRPr="007E729C">
        <w:rPr>
          <w:rFonts w:ascii="Times New Roman" w:hAnsi="Times New Roman"/>
          <w:color w:val="000000"/>
          <w:sz w:val="28"/>
          <w:szCs w:val="28"/>
        </w:rPr>
        <w:t>б</w:t>
      </w:r>
      <w:r w:rsidRPr="007E729C">
        <w:rPr>
          <w:rFonts w:ascii="Times New Roman" w:hAnsi="Times New Roman"/>
          <w:color w:val="000000"/>
          <w:sz w:val="28"/>
          <w:szCs w:val="28"/>
        </w:rPr>
        <w:t>служивания населения Кировской области, подведомственные министерству социального развития региона, и предоставляющие социальные услуги в стац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онарной форме: психоневрологические интернаты (10), дома-интернаты для престарелых и инвалидов (3), стационарные (геронтологические) отделения комплексных центров социального обслуживания населения (19), центр реаб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литации инвалидов (1) и дом-интернат для умственно-отсталых детей (1). </w:t>
      </w:r>
    </w:p>
    <w:p w:rsidR="003645CE" w:rsidRPr="007E729C" w:rsidRDefault="003645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Общее количество исследуемых объектов составило 34 (100% всех гос</w:t>
      </w:r>
      <w:r w:rsidRPr="007E729C">
        <w:rPr>
          <w:rFonts w:ascii="Times New Roman" w:hAnsi="Times New Roman"/>
          <w:color w:val="000000"/>
          <w:sz w:val="28"/>
          <w:szCs w:val="28"/>
        </w:rPr>
        <w:t>у</w:t>
      </w:r>
      <w:r w:rsidRPr="007E729C">
        <w:rPr>
          <w:rFonts w:ascii="Times New Roman" w:hAnsi="Times New Roman"/>
          <w:color w:val="000000"/>
          <w:sz w:val="28"/>
          <w:szCs w:val="28"/>
        </w:rPr>
        <w:t>дарственных организаций социального обслуживания, предоставляющих соц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альные услуги в стационарной форме в Кировской области).</w:t>
      </w:r>
    </w:p>
    <w:p w:rsidR="003645CE" w:rsidRPr="007E729C" w:rsidRDefault="003645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Тип исследования: сплошное.</w:t>
      </w:r>
    </w:p>
    <w:p w:rsidR="003645CE" w:rsidRPr="007E729C" w:rsidRDefault="003645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С учетом специфики организации предоставления услуги горячего пит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ния в данных организация, были сформированы два списка организаций с ра</w:t>
      </w:r>
      <w:r w:rsidRPr="007E729C">
        <w:rPr>
          <w:rFonts w:ascii="Times New Roman" w:hAnsi="Times New Roman"/>
          <w:color w:val="000000"/>
          <w:sz w:val="28"/>
          <w:szCs w:val="28"/>
        </w:rPr>
        <w:t>з</w:t>
      </w: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личающимся набором критериев. Итоговая оценка проводилась отдельно в каждом перечне (приложение А).</w:t>
      </w:r>
    </w:p>
    <w:p w:rsidR="003645CE" w:rsidRPr="007E729C" w:rsidRDefault="003645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Методы и инструментарий исследования</w:t>
      </w:r>
    </w:p>
    <w:p w:rsidR="003645CE" w:rsidRPr="007E729C" w:rsidRDefault="003645CE" w:rsidP="002832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С учетом критериев и показателей оценки, утвержденных Минтрудом России, были определены основные </w:t>
      </w:r>
      <w:r w:rsidRPr="007E729C">
        <w:rPr>
          <w:rFonts w:ascii="Times New Roman" w:hAnsi="Times New Roman"/>
          <w:i/>
          <w:color w:val="000000"/>
          <w:sz w:val="28"/>
          <w:szCs w:val="28"/>
        </w:rPr>
        <w:t>методы сбора первичной информации</w:t>
      </w:r>
      <w:r w:rsidRPr="007E729C">
        <w:rPr>
          <w:rFonts w:ascii="Times New Roman" w:hAnsi="Times New Roman"/>
          <w:color w:val="000000"/>
          <w:sz w:val="28"/>
          <w:szCs w:val="28"/>
        </w:rPr>
        <w:t>. Сводные данные по методам сбора информации в разрезе каждого показателя представлены в табл. 1.</w:t>
      </w:r>
    </w:p>
    <w:p w:rsidR="003645CE" w:rsidRPr="007E729C" w:rsidRDefault="003645CE" w:rsidP="0028324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7E729C">
        <w:rPr>
          <w:rFonts w:ascii="Times New Roman" w:hAnsi="Times New Roman"/>
          <w:color w:val="000000"/>
          <w:sz w:val="26"/>
          <w:szCs w:val="26"/>
        </w:rPr>
        <w:t xml:space="preserve">Таблица 1 </w:t>
      </w:r>
    </w:p>
    <w:p w:rsidR="003645CE" w:rsidRPr="007E729C" w:rsidRDefault="003645CE" w:rsidP="002832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Методы сбора первичной информации по основным показателям 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br/>
        <w:t>независимой оценка качества социальных услуг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1"/>
        <w:gridCol w:w="3461"/>
      </w:tblGrid>
      <w:tr w:rsidR="003645CE" w:rsidRPr="000E1042" w:rsidTr="00F41B0D">
        <w:trPr>
          <w:trHeight w:val="57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Методы сбора первичной 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информации</w:t>
            </w:r>
          </w:p>
        </w:tc>
      </w:tr>
      <w:tr w:rsidR="003645CE" w:rsidRPr="000E1042" w:rsidTr="00F41B0D">
        <w:trPr>
          <w:trHeight w:val="57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981074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I. Показатели, характеризующие открытость и доступность информации об организ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 социального обслуживания</w:t>
            </w:r>
          </w:p>
        </w:tc>
      </w:tr>
      <w:tr w:rsidR="003645CE" w:rsidRPr="000E1042" w:rsidTr="00981074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F41B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 Полнота и актуальность информации об организации социального обслуживания, разм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щаемой на общедоступных информационных ресурсах (на информационных стендах в п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мещении организации, на официальных сайтах организации социального обслуживания,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ганов исполнительной власти в информационно-телекоммуникационной сети Интернет)</w:t>
            </w:r>
          </w:p>
        </w:tc>
      </w:tr>
      <w:tr w:rsidR="003645CE" w:rsidRPr="000E1042" w:rsidTr="00F41B0D">
        <w:trPr>
          <w:trHeight w:val="11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Par47"/>
            <w:bookmarkEnd w:id="0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открытость и прозрачность государственных и мун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учреждений - 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информации, разм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щенной на сайте www.bus.gov.ru в Аналитич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ском разделе (статистические отчеты) – отчеты Мониторинга размещения сведений на оф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циальном сайте по учрежден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ям субъектов федерации и 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образований РФ – отчеты за 2016 г. Тип сведений – по субъекту РФ. Оценка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мещенной информации по 3 п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зициям:</w:t>
            </w:r>
          </w:p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общая информация, </w:t>
            </w:r>
          </w:p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результатах деятельности, </w:t>
            </w:r>
          </w:p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о проведенных контрольных мероприятиях</w:t>
            </w:r>
          </w:p>
        </w:tc>
      </w:tr>
      <w:tr w:rsidR="003645CE" w:rsidRPr="000E1042" w:rsidTr="00F41B0D">
        <w:trPr>
          <w:trHeight w:val="30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информации о деятельности организ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ции социального обслуживания, размещенной на официальном сайте организации социального обсл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живания в сети Интернет, порядку размещения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формации на официальном сайте поставщика соц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 в сети Интернет, утверждаемому упо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номоченным федеральным органом исполнительной власти согласно части 3 статьи 13 Федерального 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</w:t>
              </w:r>
            </w:smartTag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. № 442-ФЗ «Об основах социального обслуживания граждан в Российской Федерации»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информации, разм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щенной на официальном сайте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 в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деле Социальное обслуживание – Учреждения социального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служивания.</w:t>
            </w:r>
          </w:p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информации, разм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щенной на официальных сайтах организаций (при наличии)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Par81"/>
            <w:bookmarkEnd w:id="1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ционных стендах в помещениях организации, разм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щение ее в брошюрах, буклетах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Визуальный осмотр (наблюд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ние)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тернет для инвалидов по зрению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официального сайта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области, са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тов организаций (при наличии)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информации, запись на прием и др.): </w:t>
            </w:r>
          </w:p>
          <w:p w:rsidR="003645CE" w:rsidRPr="000E1042" w:rsidRDefault="003645CE" w:rsidP="0098107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телефон </w:t>
            </w:r>
          </w:p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электронная почта, электронные сервисы на офиц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 организации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официального сайта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области, са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тов организаций (при наличии)</w:t>
            </w:r>
          </w:p>
        </w:tc>
      </w:tr>
      <w:tr w:rsidR="003645CE" w:rsidRPr="000E1042" w:rsidTr="00D35A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D35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Par102"/>
            <w:bookmarkEnd w:id="2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 Результативность обращений при использовании дистанционных способов взаимоде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ствия с получателями социальных услуг для получения необходимой информации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Par123"/>
            <w:bookmarkEnd w:id="3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результативных звонков по телефону в орган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зацию социального обслуживания для получения 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информации от числа контрольных зво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контрольных звонков (обращений) в орган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зации от имени потенциальных получателей социальных услуг (или их представителей) по официальным контактным 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лефонам, указанным на сайте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Par130"/>
            <w:bookmarkEnd w:id="4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результативных обращений в организацию с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ращений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контрольных обращений по электронной п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чте в организации от имени п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тенциальных получателей соц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 (или их предст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вителей) по официальным адр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сам электронной почты орган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заций, указанным на сайте 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нистерства социального разв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тия Кировской области</w:t>
            </w:r>
          </w:p>
        </w:tc>
      </w:tr>
      <w:tr w:rsidR="003645CE" w:rsidRPr="000E1042" w:rsidTr="00D35A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D35A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Наличие возможности направления заявления (жалобы), предложений и отзывов о кач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стве предоставления социальных услуг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Par144"/>
            <w:bookmarkEnd w:id="5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лично в организацию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официального сайта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области, са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тов организаций (при наличии)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на официальном сайте орган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зации социального обслуживания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сайтов организаций (при наличии)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Par158"/>
            <w:bookmarkEnd w:id="6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официального сайта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</w:t>
            </w:r>
          </w:p>
        </w:tc>
      </w:tr>
      <w:tr w:rsidR="003645CE" w:rsidRPr="000E1042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6. Наличие информации о порядке подачи жалобы по вопросам качества оказания социал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ных услуг: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Par172"/>
            <w:bookmarkEnd w:id="7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 общедоступных местах на информационных сте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дах в организации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Визуальный осмотр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организации социального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сайтов организаций (при наличии)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Par186"/>
            <w:bookmarkEnd w:id="8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уполномоченного исполн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органа государственной власти в сфере с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циального обслуживания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официального сайта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удовлетворе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ных качеством, полнотой и доступностью информ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ции (при личном обращении, по телефону, на офиц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 организации социального обслужив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ния) о работе организации социального обслужив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981074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3645CE" w:rsidRPr="000E1042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бильных групп получателей социальных услуг: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Par209"/>
            <w:bookmarkEnd w:id="9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территории, прилегающей к организ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ции социального обслуживания, с учетом требований доступности для маломобильных получателей услуг (лиц с нарушением функций слуха, зрения и лиц,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пользующих для передвижения кресла-коляски)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паспортов доступности организаций, карты доступн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сти объектов, размещенной на официальном сайте министе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ства социального развития 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ровской области, визуальный осмотр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паспортов доступности организаций, карты доступн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объектов, размещенной на официальном сайте министе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ства социального развития 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ровской области, визуальный осмотр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паспортов доступности организаций, карты доступн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сти объектов, размещенной на официальном сайте министе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ства социального развития 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ровской области, визуальный осмотр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Par230"/>
            <w:bookmarkEnd w:id="10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помещениях организации социального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служивания видео-,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аудиоинформаторов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паспортов доступности организаций, карты доступн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сти объектов, размещенной на официальном сайте министе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ства социального развития 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ровской области, визуальный осмотр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оборудованных помещений для предоста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ления социальных услуг в соответствии с перечнем социальных услуг, предоставляемых в данной орг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низации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информации, разм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щенной на официальном сайте министерства социального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вития Кировской области в 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деле Социальное обслуживание – учреждения социального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 (раздел МТО), 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зуальный осмотр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организации социального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 специалистами, осуществляющими предоставление социальных услуг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документов (отчетов, представленных организаци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ми)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содержание помещения организ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ции социального обслуживания и территории, на 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торой она расположена, как хорошее, от общего чи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 (либо их ро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ственников), которые высоко оценивают доброжел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мой в организации социального обслуживания де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за последние три года, от общего числа работников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документов (отчетов, представленных организаци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ми)</w:t>
            </w:r>
          </w:p>
        </w:tc>
      </w:tr>
      <w:tr w:rsidR="003645CE" w:rsidRPr="000E1042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V. Показатели, характеризующие удовлетворенность качеством оказания услуг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которые пол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жительно оценивают изменение качества жизни в 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D35A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 Доля получателей социальных услуг, удовлетворенных условиями предоставления соц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услуг, от числа опрошенных, в том числе удовлетворенных: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Par330"/>
            <w:bookmarkEnd w:id="11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жилым помещением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F41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  <w:p w:rsidR="003645CE" w:rsidRPr="000E1042" w:rsidRDefault="003645CE" w:rsidP="00F41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наличием оборудования для предоставления соц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F41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питанием (за исключением организаций социального обслуживания, предоставляющих питание на услов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ях аутсорсинга)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предоставлением социально-бытовых, парикмахе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ских и гигиенических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хранением личных вещей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санитарным содержанием санитарно-технического оборудования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Par414"/>
            <w:bookmarkEnd w:id="12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оперативностью решения вопросов</w:t>
            </w:r>
          </w:p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удовлетворе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F41B0D">
        <w:trPr>
          <w:trHeight w:val="47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зарегистрированных в организации соц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жалоб получателей социал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ных услуг на качество услуг, предоставленных орг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низацией в отчетном периоде на 100 получателей с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циальных услуг (в течение года)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документов (отчетов, представленных организаци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645CE" w:rsidRPr="000E1042" w:rsidTr="00F41B0D">
        <w:trPr>
          <w:trHeight w:val="4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F41B0D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которые готовы рекомендовать организацию социального обслуж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вания родственникам и знакомым, нуждающимся в социальном обслуживании, от общего числа опр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получателей социальных услуг по специал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разработанной анкете</w:t>
            </w:r>
          </w:p>
        </w:tc>
      </w:tr>
      <w:tr w:rsidR="003645CE" w:rsidRPr="000E1042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обслуживания</w:t>
            </w:r>
          </w:p>
        </w:tc>
      </w:tr>
      <w:tr w:rsidR="003645CE" w:rsidRPr="000E1042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981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Доля общественных организаций, положительно оценивающих деятельность учреждения от числа опрошенных общественных организаций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292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представителей общественных организаций по специально разработанной 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кете, телефонное интервью</w:t>
            </w:r>
          </w:p>
        </w:tc>
      </w:tr>
    </w:tbl>
    <w:p w:rsidR="003645CE" w:rsidRPr="007E729C" w:rsidRDefault="003645CE" w:rsidP="0028324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Для реализации перечисленных в таблице 1 методов сбора первичной информации был разработан соответствующий </w:t>
      </w:r>
      <w:r w:rsidRPr="007E729C">
        <w:rPr>
          <w:rFonts w:ascii="Times New Roman" w:hAnsi="Times New Roman"/>
          <w:i/>
          <w:color w:val="000000"/>
          <w:sz w:val="28"/>
          <w:szCs w:val="28"/>
        </w:rPr>
        <w:t>инструментарий исследования</w:t>
      </w:r>
      <w:r w:rsidRPr="007E729C">
        <w:rPr>
          <w:rFonts w:ascii="Times New Roman" w:hAnsi="Times New Roman"/>
          <w:color w:val="000000"/>
          <w:sz w:val="28"/>
          <w:szCs w:val="28"/>
        </w:rPr>
        <w:t>:</w:t>
      </w: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бланк оценки полноты представленной на официальном сайте в сети Интернет информации об организации в соответствии с частью 3 статьи 13 Ф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дерального закона от 28 декабря 2013 г. № 442-ФЗ «Об основах социального обслуживания граждан в Российской Федерации» (приложение Б);</w:t>
      </w: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бланк регистрации результатов контрольных обращений по телефону в организации социального обслуживания (приложение В);</w:t>
      </w: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бланк регистрации результатов контрольных обращений по электронной почте в организации социального обслуживания (приложение Г);</w:t>
      </w: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анкета для опроса получателя социальных услуг в стационарной форме для организаций, предоставляющих ежедневное питание (приложение Д);</w:t>
      </w: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анкета для опроса получателя социальных услуг в стационарной форме для организаций, предоставляющих ежедневное питание на условиях аутсо</w:t>
      </w:r>
      <w:r w:rsidRPr="007E729C">
        <w:rPr>
          <w:rFonts w:ascii="Times New Roman" w:hAnsi="Times New Roman"/>
          <w:color w:val="000000"/>
          <w:sz w:val="28"/>
          <w:szCs w:val="28"/>
        </w:rPr>
        <w:t>р</w:t>
      </w:r>
      <w:r w:rsidRPr="007E729C">
        <w:rPr>
          <w:rFonts w:ascii="Times New Roman" w:hAnsi="Times New Roman"/>
          <w:color w:val="000000"/>
          <w:sz w:val="28"/>
          <w:szCs w:val="28"/>
        </w:rPr>
        <w:t>синга;</w:t>
      </w: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- анкета для опроса представителей общественных организаций (прил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жение Ж);</w:t>
      </w:r>
    </w:p>
    <w:p w:rsidR="003645CE" w:rsidRPr="007E729C" w:rsidRDefault="003645CE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бланк сводной оценки организации социального обслуживания (прил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жение З).</w:t>
      </w:r>
    </w:p>
    <w:p w:rsidR="003645CE" w:rsidRPr="007E729C" w:rsidRDefault="003645CE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7E729C">
        <w:rPr>
          <w:rFonts w:ascii="Times New Roman" w:hAnsi="Times New Roman"/>
          <w:i/>
          <w:color w:val="000000"/>
          <w:sz w:val="28"/>
          <w:szCs w:val="28"/>
        </w:rPr>
        <w:t>обработки первичной информации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 использовались следующие мет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ды:</w:t>
      </w:r>
    </w:p>
    <w:p w:rsidR="003645CE" w:rsidRPr="007E729C" w:rsidRDefault="003645CE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анализ документов;</w:t>
      </w:r>
    </w:p>
    <w:p w:rsidR="003645CE" w:rsidRPr="007E729C" w:rsidRDefault="003645CE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- статистическая обработка результатов анкетирования с использованием программы </w:t>
      </w:r>
      <w:r w:rsidRPr="007E729C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 стандартного пакета </w:t>
      </w:r>
      <w:r w:rsidRPr="007E729C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7E729C">
        <w:rPr>
          <w:rFonts w:ascii="Times New Roman" w:hAnsi="Times New Roman"/>
          <w:color w:val="000000"/>
          <w:sz w:val="28"/>
          <w:szCs w:val="28"/>
        </w:rPr>
        <w:t>.</w:t>
      </w:r>
    </w:p>
    <w:p w:rsidR="003645CE" w:rsidRPr="007E729C" w:rsidRDefault="003645CE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математическая обработка данных (расчет долей, средних баллов).</w:t>
      </w:r>
    </w:p>
    <w:p w:rsidR="003645CE" w:rsidRPr="007E729C" w:rsidRDefault="003645CE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Критерии и индикаторы оценки показателей, с учетом выбранных мет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дов исследования представлены в табл. 2</w:t>
      </w:r>
      <w:r w:rsidRPr="007E729C">
        <w:rPr>
          <w:rFonts w:ascii="Times New Roman" w:hAnsi="Times New Roman"/>
          <w:color w:val="000000"/>
          <w:sz w:val="26"/>
          <w:szCs w:val="26"/>
        </w:rPr>
        <w:t>.</w:t>
      </w:r>
    </w:p>
    <w:p w:rsidR="003645CE" w:rsidRPr="007E729C" w:rsidRDefault="003645CE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7E729C">
        <w:rPr>
          <w:rFonts w:ascii="Times New Roman" w:hAnsi="Times New Roman"/>
          <w:color w:val="000000"/>
          <w:sz w:val="26"/>
          <w:szCs w:val="26"/>
        </w:rPr>
        <w:t>Таблица 2</w:t>
      </w:r>
    </w:p>
    <w:p w:rsidR="003645CE" w:rsidRPr="007E729C" w:rsidRDefault="003645CE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Критерии и индикаторы оценки показателей качества социальных услуг</w:t>
      </w: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711"/>
        <w:gridCol w:w="1561"/>
        <w:gridCol w:w="3886"/>
      </w:tblGrid>
      <w:tr w:rsidR="003645CE" w:rsidRPr="000E1042" w:rsidTr="00C819C0">
        <w:trPr>
          <w:trHeight w:val="27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976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мерения 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казателя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и методика оценки</w:t>
            </w:r>
          </w:p>
        </w:tc>
      </w:tr>
      <w:tr w:rsidR="003645CE" w:rsidRPr="000E1042" w:rsidTr="00C819C0">
        <w:trPr>
          <w:trHeight w:val="27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C819C0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Полнота и актуальность информации об организации социального обслуживания, размещ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емой на общедоступных информационных ресурсах (на информационных стендах в помещ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Интернет </w:t>
            </w:r>
          </w:p>
        </w:tc>
      </w:tr>
      <w:tr w:rsidR="003645CE" w:rsidRPr="000E1042" w:rsidTr="00C819C0">
        <w:trPr>
          <w:trHeight w:val="111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976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прозрачность гос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муниципальных учреждений - показатель рейтинга на официальном сайте для разм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информации о госуда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муниципальных учр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ждениях (www.bus.gov.ru) в сети Интернет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«да» - 0,33 балла за каждую поз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цию,</w:t>
            </w:r>
          </w:p>
          <w:p w:rsidR="003645CE" w:rsidRPr="000E1042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«нет» - 0 баллов.</w:t>
            </w:r>
          </w:p>
          <w:p w:rsidR="003645CE" w:rsidRPr="000E1042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Максимальная оценка – 0,99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C819C0">
        <w:trPr>
          <w:trHeight w:val="754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информации о де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организации социал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обслуживания, размещенной на официальном сайте организ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социального обслуживания в сети Интернет, порядку размещ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информации на официальном сайте поставщика социальных услуг в сети Интернет, утвержд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емому уполномоченным фед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ральным органом исполнительной власти согласно </w:t>
            </w:r>
            <w:hyperlink r:id="rId8" w:history="1">
              <w:r w:rsidRPr="007E729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части 3 статьи 13</w:t>
              </w:r>
            </w:hyperlink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28 дека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2013 г. № 442-ФЗ «Об основах социального обслуживания гра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в Российской Федерации»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Постановления Прав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 РФ от 24.11.2014 № 1239 «Об утверждении Правил размещ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 обновления информации о поставщике социальных услуг на официальном сайте поставщика с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циальных услуг в информационно-телекоммуникационной сети 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тернет» выделено 19 позиций, по которым должна быть размещена информация. По каждой позиции проводилась оценка:</w:t>
            </w:r>
          </w:p>
          <w:p w:rsidR="003645CE" w:rsidRPr="007E729C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информация размещена полная, актуальная на 2016 г.</w:t>
            </w:r>
          </w:p>
          <w:p w:rsidR="003645CE" w:rsidRPr="007E729C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 – информация размещена, но не полной мере соответствует треб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 или не актуальная</w:t>
            </w:r>
          </w:p>
          <w:p w:rsidR="003645CE" w:rsidRPr="007E729C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информация отсутствует, ссы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на документы не открываются.</w:t>
            </w:r>
          </w:p>
          <w:p w:rsidR="003645CE" w:rsidRPr="007E729C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Итоговые баллы рассчитывались по формуле:</w:t>
            </w:r>
          </w:p>
          <w:p w:rsidR="003645CE" w:rsidRPr="007E729C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К=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1+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2+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3+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4+….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19/19*100%,</w:t>
            </w:r>
          </w:p>
          <w:p w:rsidR="003645CE" w:rsidRPr="007E729C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раздел обязательной инфо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мации, по которому при оценке в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ставлена «1».</w:t>
            </w:r>
          </w:p>
          <w:p w:rsidR="003645CE" w:rsidRPr="000E1042" w:rsidRDefault="003645CE" w:rsidP="00FC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Оценки 0 и 0,5 в итоговом расчёте не используются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информации о деятельн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организации социального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(в том числе о 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речне, порядке и условиях пред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социальных услуг, 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рифах на социальные услуги) на информационных стендах в 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мещениях организации, размещ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ее в брошюрах, буклетах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Интернет для инвалидов по зр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- 0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Par109"/>
            <w:bookmarkEnd w:id="13"/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- 0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C819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результативных звонков по телефону в организацию социал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обслуживания для получения необходимой информации от чи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контрольных звонков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каждую организации осуществл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два контрольных обращения по телефону.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Результативным считалось обращ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ние, на которое получен ответ по существу.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результативным – если не пол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 ответ на звонок, либо при отв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на запрос не получено разъясн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по существу. Итоговое знач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рассчитывалось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2/2*100%,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результативных обращений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обращений представлены в приложении И.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C819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результативных обращений в организацию социального обсл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по электронной почте или с помощью электронных се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висов на официальном сайте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в сети Интернет для 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лучения необходимой информ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 числа контрольных обр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каждую организации осуществл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два контрольных обращения по официальному адресу электронной почты.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Результативным считалось обращ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на которое получен ответ по существу не позднее, чем через м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сяц со дня обращения.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результативным – если не пол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 ответ на обращение в течение месяца с даты обращения, либо при ответе на запрос не получено раз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яснений по существу.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значение рассчитывалось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2/2*100%,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обращений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272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 в организацию социального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имеется/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сутствует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«возможность имеется»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«возможность отсутствует»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272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 на офиц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сайте организации соц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в сети 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имеется/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сутствует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«возможность имеется через спец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сервис на сайте организации или министерства социального 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«возможность отсутствует»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272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телефону/на «горячую линию» уполномоченного исполнительн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органа государственной власти в сфере социального обслужив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имеется/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сутствует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«возможность имеется»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«возможность отсутствует» - 0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Наличие информации о порядке подачи жалобы по вопросам качества оказания социальных услуг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C819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общедоступных местах на 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стендах в орган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социального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«отсутствует» - 0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«представлена частично» - 0,5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«представлена в полном объеме»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C819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организ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социального обслуживания в сети Интернет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«отсутствует» - 0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«представлена частично» - 0,5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«представлена в полном объеме»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C819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уполном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исполнительного органа государственной власти в сфере социального обслуживания в сети Интернет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отсутствует/ представлена частично/ представлена в полном объеме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«отсутствует» - 0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«представлена частично» - 0,5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«представлена в полном объеме»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удовлетворенных кач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ством, полнотой и доступностью информации (при личном обр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щении, по телефону, на офиц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сайте организации соц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обслуживания) о работе организации социального обсл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живания, в том числе о перечне и порядке предоставления соц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услуг,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«Информирован в полном объеме» на вопрос «Как бы Вы оценили свою информированность о работе организации, перечне и порядке предоставления социальный услуг?» от общего числа опроше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получателей социальных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Доступность условий беспрепятственного доступа к объектам и услугам в организации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циального обслуживания для инвалидов (в том числе детей-инвалидов) и других маломобил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групп получателей социальных услуг: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территории, прил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гающей к организации социальн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обслуживания, с учетом треб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ваний доступности для малом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получателей услуг (лиц с нарушением функций слуха, зр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лиц, использующих для 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редвижения кресла-коляски)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оборудована/ частично оборудов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на/не обор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дована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«оборудована»:</w:t>
            </w:r>
          </w:p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Все элементы зоны: вход на те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риторию; путь движения на терр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тории; лестница (наружная); пандус (наружный); автостоянка и парковка – соответствуют требованиям *.</w:t>
            </w:r>
          </w:p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 паспорте доступности для ук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категорий инвалидов знач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«доступно», «условно досту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но» - 1</w:t>
            </w:r>
          </w:p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«частично оборудована»: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6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элемента зоны соотве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ствуют требованиям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6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паспорте доступности для указанных категорий инвалидов значение «частично доступно» - 0,5</w:t>
            </w:r>
          </w:p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оборудована»: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7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элемента зоны соотве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ствуют требованиям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7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паспорте доступности для указанных категорий инвалидов значение «недоступно»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входных зон на объектах оценки для маломобил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групп населения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ны/частично доступны/не доступны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«доступна»: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8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элементы зоны:</w:t>
            </w:r>
            <w:r w:rsidRPr="007E729C">
              <w:rPr>
                <w:rFonts w:ascii="Courier New" w:hAnsi="Courier New" w:cs="Courier New"/>
                <w:color w:val="000000"/>
              </w:rPr>
              <w:t xml:space="preserve">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(наружная); пандус (наружный); входная площадка (перед дверью); дверь (входная), тамбур соотве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ствуют требованиям **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8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паспорте доступности для указанных категорий инвалидов значение «доступно», «условно 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ступно» - 1</w:t>
            </w:r>
          </w:p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«частично доступна»: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9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элемента зоны соотве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ствуют требованиям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9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паспорте доступности для указанных категорий инвалидов значение «частично доступно» - 0,5</w:t>
            </w:r>
          </w:p>
          <w:p w:rsidR="003645CE" w:rsidRPr="007E729C" w:rsidRDefault="003645C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доступна»: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10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элемента зоны соотве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ствуют требованиям</w:t>
            </w:r>
          </w:p>
          <w:p w:rsidR="003645CE" w:rsidRPr="007E729C" w:rsidRDefault="003645CE" w:rsidP="00FC3F6C">
            <w:pPr>
              <w:pStyle w:val="ConsPlusNormal"/>
              <w:numPr>
                <w:ilvl w:val="0"/>
                <w:numId w:val="10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паспорте доступности для указанных категорий инвалидов значение «недоступно» 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специально оборудова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санитарно-гигиенического помещения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но/частично доступно/не доступно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«доступна»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 организации полностью обор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довано под нужды инвалидов как минимум одно санитарно-гигиеническое помещение, в соо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требованиями ***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 5 показателей (ширина двери, опорные поручни в душевой, около унитаза и раковины, система выз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ва) соответствуют не менее 3, из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 не менее 2-х – наличие пору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«частично доступна»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 организации оборудовано под нужды инвалидов как минимум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санитарно-гигиеническое пом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с соблюдением большей 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требований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 5 показателей (ширина двери, опорные поручни в душевой, около унитаза и раковины, система выз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ва) соответствуют не менее 2-х – наличие поручней - 0,5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доступна»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помещение не оборудовано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помещениях организ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социального обслуживания видео-, </w:t>
            </w:r>
            <w:proofErr w:type="spellStart"/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аудиоинформаторов</w:t>
            </w:r>
            <w:proofErr w:type="spellEnd"/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(есть/нет)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 (в том числе инвалидов и других мал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групп получателей услуг), считающих условия оказ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услуг доступными,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«Условия полностью доступны» на вопрос «Считаете ли Вы условия оказания социальных услуг в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доступными для людей, особенно для лиц с ограниченными возможностями?» от общего числа опрошенных получателей социал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для предоставления социал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в соответствии с пере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 социальных услуг, предоста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ляемых в данной организации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(есть/нет)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«есть» - 1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- 0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организации социального обслуживания спец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алистами, осуществляющими предоставление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шта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единиц, установле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шта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распис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занятых штатных единиц в организации/общее количество штатных единиц согласно штатного расписания*100%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содержание помещения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социального обслуж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территории, на которой она расположена, как хорошее,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«Хорошие» на вопрос «Как бы Вы оценили благоустройство и соде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помещения организации и прилегающей территории?» от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числа опрошенных получат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данной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Показатели, характеризующие доброжелательность, вежливость, компетентность р</w:t>
            </w: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ботников организаций социального обслуживания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 (либо их родственников), которые высоко оценивают до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рожелательность, вежливость и внимательность работников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социального обслужив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«Да, сотрудники всегда вежливы, внимательны и доброжелательны» на вопрос «Считаете ли Вы, что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трудники организации вежливы, внимательны и доброжелательны?» от общего числа опрошенных пол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чателей социальных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8408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которые высоко оценивают компетентность работников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социального обслужив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«Да, персонал обладает высоким профессионализмом и компетен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ностью» на вопрос «Считаете ли Вы, что работники организации, оказывающие социальные услуги, профессиональны и компетентны?» от общего числа опрошенных пол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чателей социальных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056B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работников (кроме админ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стративно-управленческого пе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сонала), прошедших повышение квалификации/профессиональную переподготовку по профилю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работы или иной ос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ществляемой в организации соц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деятельн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 последние три года, от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числа работников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сотрудников, прошедших 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 за после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3 года от общего числа рабо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ников*100%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Показатели, характеризующие удовлетворенность качеством оказания услуг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056B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услуг в организации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циального обслуживания, от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«Качество моей жизни изменилось в лучшую сторону» на вопрос «Как бы Вы оценили изменения качества Вашей жизни в условиях стаци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нарного проживания?» от общего числа опрошенных получателей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услуг данной организ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056B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удовлетворенных услови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предоставления социальных услуг, от числа опрошенных, в том числе удовлетворенных: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п. 2.1.-2.12 (2.11 – для организаций, предоставляющих услуги горячего питания на услов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аутсорсинга)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3+….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(11)/12 (11)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 помещением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кач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жилого помещения?» от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числа опрошенных получат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данной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об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рудованием для предоставления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услуг?» от общего числа опрошенных получателей социал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питанием (за исключением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социального обслужив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предоставляющих питание на условиях</w:t>
            </w:r>
          </w:p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аутсорсинга)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кач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питания?» от общего числа опрошенных получателей социал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меб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лью, мягким инвентарем?» от общ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числа опрошенных получателей социальных услуг данной организ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предоставлением социально-бытовых, парикмахерских и гиг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енических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пред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ставлением социально-бытовых, парикмахерских и гигиенических услуг?» от общего числа опроше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получателей социальных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хранением личных вещей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хр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нением личных вещей?» от общего числа опрошенных получателей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услуг данной организ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оборудованным для инвалидов санитарно-гигиеническим пом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об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рудованным для инвалидов сан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тарно-гигиеническим помещен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ем?» от общего числа опрошенных получателей социальных услуг да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санитарным содержанием сан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тарно-технического оборудования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сан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тарным содержанием санитарно-технического оборудования?» от общего числа опрошенных получ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телей социальных услуг данной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п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рядком оплаты социальных услуг?» от общего числа опрошенных пол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чателей социальных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конфиденциальностью предоста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ко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фиденциальностью предоставления социальных услуг?» от общего чи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опрошенных получателей соц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 посещений родственн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в организации социального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гр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фиком посещений родственниками в организации социального обсл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живания?» от общего числа опр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шенных получателей социальных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оперативностью решения вопр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 «Укажите, насколько Вы уд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влетворены условиями проживания в стационарном учреждении: опер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тивностью решения вопросов?» от общего числа опрошенных получ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социальных услуг данной 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607A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удовлетворенных кач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«Да, полностью удовлетворен» на вопрос «Удовлетворены ли Вы к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чеством проводимых в организации коллективных мероприятий для проживающих (оздоровительных, досуговых)?» от общего числа опрошенных получателей социал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rPr>
          <w:trHeight w:val="193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607A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в организации социального обсл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жалоб получателей соц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услуг на качество услуг, предоставленных организацией в отчетном периоде на 100 получ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социальных услуг (в теч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года):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жалоб на 100 пол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чателей 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услуг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 жалоб - 0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 жалоб – 0,5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 не зарегистрировано - 1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607A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которые готовы рекоменд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организацию социального обслуживания родственникам и знакомым, нуждающимся в соц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обслуживании,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выбравших вариант ответа «Да» на вопрос «Порекомендовали ли бы Вы, при необходимости, во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социальными услуг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предоставляемыми организац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 своим родственникам или зн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комым?» от общего числа опр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шенных получателей социальных услуг данной организации.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выбра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указанный вариант ответа,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  <w:tr w:rsidR="003645CE" w:rsidRPr="000E1042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V. Показатели, характеризующие долю общественных организаций, положительно оц</w:t>
            </w: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нивающих деятельность учреждений социального обслуживания</w:t>
            </w:r>
          </w:p>
        </w:tc>
      </w:tr>
      <w:tr w:rsidR="003645CE" w:rsidRPr="000E1042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607A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общественных организаций, положительно оценивающих де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учреждения от числа опрошенных общественных орг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AB79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опрошенных общественных организаций, положительно оц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нивших деятельность организации от общего числа опрошенных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осуществлялся по формуле: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К=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*100%, </w:t>
            </w:r>
          </w:p>
          <w:p w:rsidR="003645CE" w:rsidRPr="007E729C" w:rsidRDefault="003645CE" w:rsidP="00FC3F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опрошенных, пост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вивших оценку не ниже «4» за кач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предоставляемых услуг  при оценке деятельности организации, 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число опрошенных</w:t>
            </w:r>
          </w:p>
        </w:tc>
      </w:tr>
    </w:tbl>
    <w:p w:rsidR="003645CE" w:rsidRPr="007E729C" w:rsidRDefault="003645CE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729C">
        <w:rPr>
          <w:rFonts w:ascii="Times New Roman" w:hAnsi="Times New Roman"/>
          <w:color w:val="000000"/>
          <w:sz w:val="26"/>
          <w:szCs w:val="26"/>
        </w:rPr>
        <w:t xml:space="preserve">* </w:t>
      </w:r>
      <w:r w:rsidRPr="007E729C">
        <w:rPr>
          <w:rFonts w:ascii="Times New Roman" w:hAnsi="Times New Roman"/>
          <w:color w:val="000000"/>
        </w:rPr>
        <w:t>В качестве основных требований к этой зоне определяется наличие:</w:t>
      </w:r>
    </w:p>
    <w:p w:rsidR="003645CE" w:rsidRPr="007E729C" w:rsidRDefault="003645CE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729C">
        <w:rPr>
          <w:rFonts w:ascii="Times New Roman" w:hAnsi="Times New Roman"/>
          <w:color w:val="000000"/>
        </w:rPr>
        <w:t>- хотя бы одного входа (въезда) на территорию объекта (на прилегающую к зданию террит</w:t>
      </w:r>
      <w:r w:rsidRPr="007E729C">
        <w:rPr>
          <w:rFonts w:ascii="Times New Roman" w:hAnsi="Times New Roman"/>
          <w:color w:val="000000"/>
        </w:rPr>
        <w:t>о</w:t>
      </w:r>
      <w:r w:rsidRPr="007E729C">
        <w:rPr>
          <w:rFonts w:ascii="Times New Roman" w:hAnsi="Times New Roman"/>
          <w:color w:val="000000"/>
        </w:rPr>
        <w:t>рию), приспособленного для всех категорий граждан (инвалидов и других МГН);</w:t>
      </w:r>
    </w:p>
    <w:p w:rsidR="003645CE" w:rsidRPr="007E729C" w:rsidRDefault="003645CE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729C">
        <w:rPr>
          <w:rFonts w:ascii="Times New Roman" w:hAnsi="Times New Roman"/>
          <w:color w:val="000000"/>
        </w:rPr>
        <w:t>- наличие путей движения для МГН (транспортных и пешеходных; с возможностью их со</w:t>
      </w:r>
      <w:r w:rsidRPr="007E729C">
        <w:rPr>
          <w:rFonts w:ascii="Times New Roman" w:hAnsi="Times New Roman"/>
          <w:color w:val="000000"/>
        </w:rPr>
        <w:t>в</w:t>
      </w:r>
      <w:r w:rsidRPr="007E729C">
        <w:rPr>
          <w:rFonts w:ascii="Times New Roman" w:hAnsi="Times New Roman"/>
          <w:color w:val="000000"/>
        </w:rPr>
        <w:t>мещения);</w:t>
      </w:r>
    </w:p>
    <w:p w:rsidR="003645CE" w:rsidRPr="007E729C" w:rsidRDefault="003645CE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729C">
        <w:rPr>
          <w:rFonts w:ascii="Times New Roman" w:hAnsi="Times New Roman"/>
          <w:color w:val="000000"/>
        </w:rPr>
        <w:t>- выделенных и маркированных мест (хотя бы одного) для транспорта инвалидов;</w:t>
      </w:r>
    </w:p>
    <w:p w:rsidR="003645CE" w:rsidRPr="007E729C" w:rsidRDefault="003645CE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729C">
        <w:rPr>
          <w:rFonts w:ascii="Times New Roman" w:hAnsi="Times New Roman"/>
          <w:color w:val="000000"/>
        </w:rPr>
        <w:t>- наличие мест отдыха.</w:t>
      </w:r>
    </w:p>
    <w:p w:rsidR="003645CE" w:rsidRPr="007E729C" w:rsidRDefault="003645CE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729C">
        <w:rPr>
          <w:rFonts w:ascii="Times New Roman" w:hAnsi="Times New Roman"/>
          <w:color w:val="000000"/>
        </w:rPr>
        <w:t>** Основным требованием к зоне является наличие в здании как минимум одного входа, д</w:t>
      </w:r>
      <w:r w:rsidRPr="007E729C">
        <w:rPr>
          <w:rFonts w:ascii="Times New Roman" w:hAnsi="Times New Roman"/>
          <w:color w:val="000000"/>
        </w:rPr>
        <w:t>о</w:t>
      </w:r>
      <w:r w:rsidRPr="007E729C">
        <w:rPr>
          <w:rFonts w:ascii="Times New Roman" w:hAnsi="Times New Roman"/>
          <w:color w:val="000000"/>
        </w:rPr>
        <w:t>ступного для всех категорий инвалидов (с различными видами нарушений здоровья) и других МГН.</w:t>
      </w:r>
    </w:p>
    <w:p w:rsidR="003645CE" w:rsidRPr="007E729C" w:rsidRDefault="003645CE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729C">
        <w:rPr>
          <w:rFonts w:ascii="Times New Roman" w:hAnsi="Times New Roman"/>
          <w:color w:val="000000"/>
        </w:rPr>
        <w:t>*** К общим требованиям по этой зоне относится требование о наличии на ОСИ как мин</w:t>
      </w:r>
      <w:r w:rsidRPr="007E729C">
        <w:rPr>
          <w:rFonts w:ascii="Times New Roman" w:hAnsi="Times New Roman"/>
          <w:color w:val="000000"/>
        </w:rPr>
        <w:t>и</w:t>
      </w:r>
      <w:r w:rsidRPr="007E729C">
        <w:rPr>
          <w:rFonts w:ascii="Times New Roman" w:hAnsi="Times New Roman"/>
          <w:color w:val="000000"/>
        </w:rPr>
        <w:t>мум одной универсальной кабины для МГН (в том числе доступной для пользования инвалидами на кресле-коляске).</w:t>
      </w:r>
    </w:p>
    <w:p w:rsidR="003645CE" w:rsidRPr="007E729C" w:rsidRDefault="003645CE" w:rsidP="0071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165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Характеристики параметров доступности структурно-функциональных зон «территория, прилегающая к зданию (участок)», «вход (входы) в здание», «санитарно-гигиенические помещения», сводные данные по оценке доступн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сти санитарно-гигиенических помещений в учреждениях представлены в пр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ложении К.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Итоговый балл сводных данных по каждой организации определялся суммой баллов по всем критериям. Максимальный балл, который могли набрать организации – 32.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Рейтинг формировался путем упорядочивания присвоенных организац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ям порядковых номеров по мере уменьшения значения итогового балла сво</w:t>
      </w:r>
      <w:r w:rsidRPr="007E729C">
        <w:rPr>
          <w:rFonts w:ascii="Times New Roman" w:hAnsi="Times New Roman"/>
          <w:color w:val="000000"/>
          <w:sz w:val="28"/>
          <w:szCs w:val="28"/>
        </w:rPr>
        <w:t>д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ных данных. Организации, получившей наивысший итоговый балл в сводных </w:t>
      </w: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данных, присваивался 1-й номер.</w:t>
      </w:r>
      <w:r w:rsidRPr="007E729C">
        <w:rPr>
          <w:color w:val="000000"/>
          <w:sz w:val="28"/>
          <w:szCs w:val="28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В случае если несколько организаций получ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ли одинаковый итоговый балл в сводных данных им присваивался единый п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рядковый номер.</w:t>
      </w:r>
    </w:p>
    <w:p w:rsidR="003645CE" w:rsidRPr="007E729C" w:rsidRDefault="003645CE" w:rsidP="009635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Распределение организаций по уровню качества оказания услуг ос</w:t>
      </w:r>
      <w:r w:rsidRPr="007E729C">
        <w:rPr>
          <w:rFonts w:ascii="Times New Roman" w:hAnsi="Times New Roman"/>
          <w:color w:val="000000"/>
          <w:sz w:val="28"/>
          <w:szCs w:val="28"/>
        </w:rPr>
        <w:t>у</w:t>
      </w:r>
      <w:r w:rsidRPr="007E729C">
        <w:rPr>
          <w:rFonts w:ascii="Times New Roman" w:hAnsi="Times New Roman"/>
          <w:color w:val="000000"/>
          <w:sz w:val="28"/>
          <w:szCs w:val="28"/>
        </w:rPr>
        <w:t>ществлялось следующим образом. Организации, итоговый балл которых достиг 39% включительно от максимально возможного суммарного балла (12,48 и н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же), были отнесены к группе организаций с низким уровнем качества оказания услуг.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Организации, итоговый балл которых входит в диапазон от 40% до 69% включительно от максимально возможного суммарного балла (от 12,49 до 22,39 баллов), были отнесены к группе организаций со средним уровнем качества оказания услуг.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Организации, итоговый балл которых входит в диапазон от 70% до 100% включительно от максимально возможного суммарного балла (от 22,4 до 32 баллов), были отнесены к группе организаций с высоким уровнем качества ок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зания услуг.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График проведения исследования</w:t>
      </w:r>
    </w:p>
    <w:p w:rsidR="003645CE" w:rsidRPr="007E729C" w:rsidRDefault="003645CE" w:rsidP="00607A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Проведение исследования осуществлялось согласно разработанного гр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фика:</w:t>
      </w:r>
    </w:p>
    <w:p w:rsidR="003645CE" w:rsidRPr="007E729C" w:rsidRDefault="003645CE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Разработка методологического аппарата и инструментария исследов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ния – июль-август 2016 г.</w:t>
      </w:r>
    </w:p>
    <w:p w:rsidR="003645CE" w:rsidRPr="007E729C" w:rsidRDefault="003645CE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Сбор первичной информации – сентябрь-ноябрь 2016 г., в том числе:</w:t>
      </w:r>
    </w:p>
    <w:p w:rsidR="003645CE" w:rsidRPr="007E729C" w:rsidRDefault="003645CE" w:rsidP="00B000D8">
      <w:pPr>
        <w:pStyle w:val="a3"/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анализ сайтов:</w:t>
      </w:r>
      <w:r w:rsidRPr="007E729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7E729C">
          <w:rPr>
            <w:rStyle w:val="a5"/>
            <w:rFonts w:ascii="Times New Roman" w:hAnsi="Times New Roman"/>
            <w:color w:val="000000"/>
            <w:sz w:val="28"/>
            <w:szCs w:val="28"/>
          </w:rPr>
          <w:t>www.bus.gov.ru</w:t>
        </w:r>
      </w:hyperlink>
      <w:r w:rsidRPr="007E729C">
        <w:rPr>
          <w:rFonts w:ascii="Times New Roman" w:hAnsi="Times New Roman"/>
          <w:color w:val="000000"/>
          <w:sz w:val="28"/>
          <w:szCs w:val="28"/>
        </w:rPr>
        <w:t>, официального сайта министерства социального развития; сайтов организаций социального обслуживания – сентябрь;</w:t>
      </w:r>
    </w:p>
    <w:p w:rsidR="003645CE" w:rsidRPr="007E729C" w:rsidRDefault="003645CE" w:rsidP="00B000D8">
      <w:pPr>
        <w:pStyle w:val="a3"/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проведение опроса получателей социальных услуг – октябрь-ноябрь;</w:t>
      </w:r>
    </w:p>
    <w:p w:rsidR="003645CE" w:rsidRPr="007E729C" w:rsidRDefault="003645CE" w:rsidP="00B000D8">
      <w:pPr>
        <w:pStyle w:val="a3"/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осуществление контрольных обращений в организации по телефону и электронной почте – октябрь-ноябрь;</w:t>
      </w:r>
    </w:p>
    <w:p w:rsidR="003645CE" w:rsidRPr="007E729C" w:rsidRDefault="003645CE" w:rsidP="00B000D8">
      <w:pPr>
        <w:pStyle w:val="a3"/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- проведение опроса общественных организаций – ноябрь. </w:t>
      </w:r>
    </w:p>
    <w:p w:rsidR="003645CE" w:rsidRPr="007E729C" w:rsidRDefault="003645CE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Обработка результатов исследования, анализ первичной информации, подготовка отчета, составление рейтингов – ноябрь 2016 г.</w:t>
      </w:r>
    </w:p>
    <w:p w:rsidR="003645CE" w:rsidRPr="007E729C" w:rsidRDefault="003645CE" w:rsidP="00006CE5">
      <w:pPr>
        <w:pStyle w:val="a3"/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Результаты исследования</w:t>
      </w:r>
    </w:p>
    <w:p w:rsidR="003645CE" w:rsidRPr="007E729C" w:rsidRDefault="003645CE" w:rsidP="00006CE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Для сбора информации по уровню удовлетворенности получателей соц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альных услуг (или их родственников) был проведен опрос. Всего в опросе пр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няли участие 2041 человека. Распределение количества респондентов по орг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низациям представлено в табл. 3.</w:t>
      </w:r>
    </w:p>
    <w:p w:rsidR="003645CE" w:rsidRPr="007E729C" w:rsidRDefault="003645CE" w:rsidP="00006CE5">
      <w:pPr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  <w:r w:rsidRPr="007E729C">
        <w:rPr>
          <w:rFonts w:ascii="Times New Roman" w:hAnsi="Times New Roman"/>
          <w:color w:val="000000"/>
          <w:sz w:val="26"/>
          <w:szCs w:val="26"/>
        </w:rPr>
        <w:t>Таблица 3</w:t>
      </w:r>
    </w:p>
    <w:p w:rsidR="003645CE" w:rsidRPr="007E729C" w:rsidRDefault="003645CE" w:rsidP="00006CE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количества респондентов по организациям 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br/>
        <w:t>социального обслуживания</w:t>
      </w:r>
    </w:p>
    <w:p w:rsidR="003645CE" w:rsidRPr="007E729C" w:rsidRDefault="003645CE" w:rsidP="00006CE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3"/>
        <w:gridCol w:w="2928"/>
      </w:tblGrid>
      <w:tr w:rsidR="003645CE" w:rsidRPr="000E1042" w:rsidTr="00006CE5">
        <w:trPr>
          <w:trHeight w:val="643"/>
        </w:trPr>
        <w:tc>
          <w:tcPr>
            <w:tcW w:w="333" w:type="pct"/>
          </w:tcPr>
          <w:p w:rsidR="003645CE" w:rsidRPr="000E1042" w:rsidRDefault="003645CE" w:rsidP="0000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1" w:type="pct"/>
          </w:tcPr>
          <w:p w:rsidR="003645CE" w:rsidRPr="000E1042" w:rsidRDefault="003645CE" w:rsidP="0000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респондентов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1" w:type="pct"/>
          </w:tcPr>
          <w:p w:rsidR="003645CE" w:rsidRPr="000E1042" w:rsidRDefault="003645CE" w:rsidP="0000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Верхошижемский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тернат»</w:t>
            </w:r>
          </w:p>
        </w:tc>
        <w:tc>
          <w:tcPr>
            <w:tcW w:w="1446" w:type="pct"/>
          </w:tcPr>
          <w:p w:rsidR="003645CE" w:rsidRPr="000E1042" w:rsidRDefault="003645CE" w:rsidP="00173E00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КОГБУСО «Кирово-Чепецкий дом интернат для престар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лых и инвалидов»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B000D8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КОГБУСО «Кировский дом-интернат для престарелых и инвалидов» 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Малмыжский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дом-интернат для 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ственно отсталых детей»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Рублевский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B000D8">
            <w:pPr>
              <w:tabs>
                <w:tab w:val="left" w:pos="2720"/>
                <w:tab w:val="left" w:pos="8917"/>
                <w:tab w:val="left" w:pos="9727"/>
                <w:tab w:val="left" w:pos="998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«Русско-Турецкий психоневрологический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тернат»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9982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«Советский психоневрологический интернат»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валидов» 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B000D8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«Центр реабилитации инвалидов «На Каза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ской»»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Белохолуницкий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«Богородский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«Верхнекамский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Вятскополянский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«Зуевский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Котельничский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Куменский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Нолинский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Опаринский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Оричевский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Санчурский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КОГAУСО «Слободской КЦСОН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«Советский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Фаленский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446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645CE" w:rsidRPr="000E1042" w:rsidTr="00006CE5">
        <w:tc>
          <w:tcPr>
            <w:tcW w:w="333" w:type="pct"/>
          </w:tcPr>
          <w:p w:rsidR="003645CE" w:rsidRPr="000E1042" w:rsidRDefault="003645CE" w:rsidP="00006C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</w:tcPr>
          <w:p w:rsidR="003645CE" w:rsidRPr="000E1042" w:rsidRDefault="003645CE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6" w:type="pct"/>
          </w:tcPr>
          <w:p w:rsidR="003645CE" w:rsidRPr="000E1042" w:rsidRDefault="003645CE" w:rsidP="007C0E7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2041</w:t>
            </w:r>
          </w:p>
        </w:tc>
      </w:tr>
    </w:tbl>
    <w:p w:rsidR="003645CE" w:rsidRPr="007E729C" w:rsidRDefault="003645CE" w:rsidP="00006CE5">
      <w:pPr>
        <w:pStyle w:val="a3"/>
        <w:spacing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B000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Для опроса общественных организаций были выбраны районные отдел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ния КОО ООО ВОИ и ВОО Совета ветеранов, пенсионеров войны, труда, В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оруженных Сил и правоохранительных органов Кировской области. Всего опрошены районные организации 25 муниципальных образований.</w:t>
      </w:r>
    </w:p>
    <w:p w:rsidR="003645CE" w:rsidRPr="007E729C" w:rsidRDefault="003645CE" w:rsidP="00D712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Анализ первичной информации позволил получить обобщенные резул</w:t>
      </w:r>
      <w:r w:rsidRPr="007E729C">
        <w:rPr>
          <w:rFonts w:ascii="Times New Roman" w:hAnsi="Times New Roman"/>
          <w:color w:val="000000"/>
          <w:sz w:val="28"/>
          <w:szCs w:val="28"/>
        </w:rPr>
        <w:t>ь</w:t>
      </w:r>
      <w:r w:rsidRPr="007E729C">
        <w:rPr>
          <w:rFonts w:ascii="Times New Roman" w:hAnsi="Times New Roman"/>
          <w:color w:val="000000"/>
          <w:sz w:val="28"/>
          <w:szCs w:val="28"/>
        </w:rPr>
        <w:t>таты, позволяющие провести оценку качества предоставляемых социальных услуг по каждой организации, включенной в перечень.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В разделе «Общая информация» на сайте </w:t>
      </w:r>
      <w:hyperlink r:id="rId10" w:history="1">
        <w:r w:rsidRPr="007E729C">
          <w:rPr>
            <w:rStyle w:val="a5"/>
            <w:rFonts w:ascii="Times New Roman" w:hAnsi="Times New Roman"/>
            <w:color w:val="000000"/>
            <w:sz w:val="28"/>
            <w:szCs w:val="28"/>
          </w:rPr>
          <w:t>www.bus.gov.ru</w:t>
        </w:r>
      </w:hyperlink>
      <w:r w:rsidRPr="007E729C">
        <w:rPr>
          <w:rFonts w:ascii="Times New Roman" w:hAnsi="Times New Roman"/>
          <w:color w:val="000000"/>
          <w:sz w:val="28"/>
          <w:szCs w:val="28"/>
        </w:rPr>
        <w:t xml:space="preserve"> размещена всеми организациями; в разделе «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о результатах деятельности» - у трех орган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заций (8,8%); в разделе «О проведенных контрольных мероприятиях» - у чет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рех организаций (11,8%).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Средний показатель соответствия информации о деятельности вкл</w:t>
      </w:r>
      <w:r w:rsidRPr="007E729C">
        <w:rPr>
          <w:rFonts w:ascii="Times New Roman" w:hAnsi="Times New Roman"/>
          <w:color w:val="000000"/>
          <w:sz w:val="28"/>
          <w:szCs w:val="28"/>
        </w:rPr>
        <w:t>ю</w:t>
      </w:r>
      <w:r w:rsidRPr="007E729C">
        <w:rPr>
          <w:rFonts w:ascii="Times New Roman" w:hAnsi="Times New Roman"/>
          <w:color w:val="000000"/>
          <w:sz w:val="28"/>
          <w:szCs w:val="28"/>
        </w:rPr>
        <w:t>ченных в исследование организаций социального обслуживания, размещенной на официальном сайте министерства социального развития Кировской области, порядку размещения информации на официальном сайте поставщика социал</w:t>
      </w:r>
      <w:r w:rsidRPr="007E729C">
        <w:rPr>
          <w:rFonts w:ascii="Times New Roman" w:hAnsi="Times New Roman"/>
          <w:color w:val="000000"/>
          <w:sz w:val="28"/>
          <w:szCs w:val="28"/>
        </w:rPr>
        <w:t>ь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ных услуг в сети Интернет, утвержденному 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РФ от 24.11.2014 № 1239 «Об утверждении Правил размещения и обновления и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формации о поставщике социальных услуг на официальном сайте поставщика социальных услуг в информационно-телекоммуникационной сети Интернет» составило – 53,9%.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Собственные сайты имеют 15 организаций из числа включенных в и</w:t>
      </w:r>
      <w:r w:rsidRPr="007E729C">
        <w:rPr>
          <w:rFonts w:ascii="Times New Roman" w:hAnsi="Times New Roman"/>
          <w:color w:val="000000"/>
          <w:sz w:val="28"/>
          <w:szCs w:val="28"/>
        </w:rPr>
        <w:t>с</w:t>
      </w:r>
      <w:r w:rsidRPr="007E729C">
        <w:rPr>
          <w:rFonts w:ascii="Times New Roman" w:hAnsi="Times New Roman"/>
          <w:color w:val="000000"/>
          <w:sz w:val="28"/>
          <w:szCs w:val="28"/>
        </w:rPr>
        <w:t>следование (44,1%):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Мурыгинский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детский дом-интернат для умственно отст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лых детей»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Новомедянский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психоневрологический интернат»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«Советский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Вятскополянский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КОГКУСО «Центр реабилитации инвалидов «На Казанской»»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КОГКУСО «Советский ПНИ»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Оричевский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Санчурский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Омутнинский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Яранский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дом-интернат для престарелых и инвалидов»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Малмыжский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ПНИ»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«Верхнекамский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«Слободской КЦСОН»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-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Унинский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КЦСОН».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Однако на сайте министерства социального развития большая часть да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ных организаций не представила ссылки на свои официальные сайты.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Альтернативная версия сайта для слабовидящих имеется у 5 организаций (14,7%).</w:t>
      </w:r>
    </w:p>
    <w:p w:rsidR="003645CE" w:rsidRPr="007E729C" w:rsidRDefault="003645CE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официальных сайтах некоторых организаций имеется возможность обращения граждан в электронной форме, однако только на сайте 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Вятскоп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лянского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КЦСОН представлена информация о порядке подачи и рассмотрения жалоб. Информация о порядке подачи и рассмотрения жалоб и обращений ра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>мещена на официальном сайте министерства социального развития.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Дистанционные способы взаимодействия по телефону, </w:t>
      </w:r>
      <w:r w:rsidRPr="007E729C">
        <w:rPr>
          <w:rFonts w:ascii="Times New Roman" w:hAnsi="Times New Roman"/>
          <w:color w:val="000000"/>
          <w:sz w:val="28"/>
          <w:szCs w:val="28"/>
        </w:rPr>
        <w:t>электронной почте, с помощью электронных сервисов на официальных сайтах организаций имеются у всех организаций.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Всего было сделано 75 контрольных звонков. Доля результативных звонков составила 97,3%. 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организации, включенные в исследование, было направлено 68 электронных сообщений. Всего получено ответов – 39 (57,4%), из них результ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тивных – 35 (89,7%).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Граждане имеют возможность </w:t>
      </w:r>
      <w:r w:rsidRPr="007E729C">
        <w:rPr>
          <w:rFonts w:ascii="Times New Roman" w:hAnsi="Times New Roman"/>
          <w:color w:val="000000"/>
          <w:sz w:val="28"/>
          <w:szCs w:val="28"/>
        </w:rPr>
        <w:t>направления заявления (жалобы), предложений и отзывов о качестве предоставления социальных услуг в адрес любой организации через сайт министерства социального развития Кировской области, лично в организации, через сайты организаций, по телефонам мин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стерства социального развития.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среднем доля получателей социальных услуг, удовлетворенных к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чеством, полнотой и доступностью информации о работе организаций социал</w:t>
      </w:r>
      <w:r w:rsidRPr="007E729C">
        <w:rPr>
          <w:rFonts w:ascii="Times New Roman" w:hAnsi="Times New Roman"/>
          <w:color w:val="000000"/>
          <w:sz w:val="28"/>
          <w:szCs w:val="28"/>
        </w:rPr>
        <w:t>ь</w:t>
      </w:r>
      <w:r w:rsidRPr="007E729C">
        <w:rPr>
          <w:rFonts w:ascii="Times New Roman" w:hAnsi="Times New Roman"/>
          <w:color w:val="000000"/>
          <w:sz w:val="28"/>
          <w:szCs w:val="28"/>
        </w:rPr>
        <w:t>ного обслуживания от общего числа опрошенных составила – 80,8%.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Полностью доступными условиями для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альных услуг (с учетом всех критериев) не обладает ни одна организация. В о</w:t>
      </w:r>
      <w:r w:rsidRPr="007E729C">
        <w:rPr>
          <w:rFonts w:ascii="Times New Roman" w:hAnsi="Times New Roman"/>
          <w:color w:val="000000"/>
          <w:sz w:val="28"/>
          <w:szCs w:val="28"/>
        </w:rPr>
        <w:t>р</w:t>
      </w:r>
      <w:r w:rsidRPr="007E729C">
        <w:rPr>
          <w:rFonts w:ascii="Times New Roman" w:hAnsi="Times New Roman"/>
          <w:color w:val="000000"/>
          <w:sz w:val="28"/>
          <w:szCs w:val="28"/>
        </w:rPr>
        <w:t>ганизациях отсутствуют</w:t>
      </w:r>
      <w:r w:rsidRPr="007E729C">
        <w:rPr>
          <w:rFonts w:ascii="Times New Roman" w:hAnsi="Times New Roman"/>
          <w:color w:val="000000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видео-, 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аудиоинформаторов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для лиц с нарушением функций слуха и зрения. В то же время  во многих организациях имеются и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дукционные петли.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В среднем доля получателей услуг, считающих условия оказания услуг доступными, от общего числа опрошенных составила 80,7%.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Во всех организациях в наличии имеются оборудованные помещения для предоставления социальных услуг в соответствии с перечнем социальных услуг.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 Среднее значение укомплектованности организаций социального о</w:t>
      </w:r>
      <w:r w:rsidRPr="007E729C">
        <w:rPr>
          <w:rFonts w:ascii="Times New Roman" w:hAnsi="Times New Roman"/>
          <w:color w:val="000000"/>
          <w:sz w:val="28"/>
          <w:szCs w:val="28"/>
        </w:rPr>
        <w:t>б</w:t>
      </w:r>
      <w:r w:rsidRPr="007E729C">
        <w:rPr>
          <w:rFonts w:ascii="Times New Roman" w:hAnsi="Times New Roman"/>
          <w:color w:val="000000"/>
          <w:sz w:val="28"/>
          <w:szCs w:val="28"/>
        </w:rPr>
        <w:t>служивания специалистами, осуществляющими предоставление социальных услуг, составила 90,1%. 100% укомплектованы штаты в 10 организациях (29,4%).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В среднем доля получателей социальных услуг, оценивающих благ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устройство и содержание помещений организаций социального обслуживания и территорий, на которых они расположены, как хорошее, от общего числа опрошенных составило 81,8%.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среднем доля</w:t>
      </w:r>
      <w:r w:rsidRPr="007E729C">
        <w:rPr>
          <w:rFonts w:ascii="Times New Roman" w:hAnsi="Times New Roman"/>
          <w:color w:val="000000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получателей социальных услуг, которые высоко оц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нивают доброжелательность, вежливость и внимательность работников орган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заций социального обслуживания, от общего числа опрошенных составила 74,1%.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среднем доля получателей социальных услуг, которые высоко оц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нивают компетентность работников организаций социального обслуживания, от общего числа опрошенных составила 65,2%.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Среднее значение доли работников (кроме административно-управленческого персонала), прошедших повышение квалифик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ции/профессиональную переподготовку по профилю социальной работы или иной осуществляемой в организациях социального обслуживания деятельности за последние три года, от общего числа работников составила – 25,7%.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среднем доля получателей социальных услуг, которые положител</w:t>
      </w:r>
      <w:r w:rsidRPr="007E729C">
        <w:rPr>
          <w:rFonts w:ascii="Times New Roman" w:hAnsi="Times New Roman"/>
          <w:color w:val="000000"/>
          <w:sz w:val="28"/>
          <w:szCs w:val="28"/>
        </w:rPr>
        <w:t>ь</w:t>
      </w:r>
      <w:r w:rsidRPr="007E729C">
        <w:rPr>
          <w:rFonts w:ascii="Times New Roman" w:hAnsi="Times New Roman"/>
          <w:color w:val="000000"/>
          <w:sz w:val="28"/>
          <w:szCs w:val="28"/>
        </w:rPr>
        <w:t>но оценивают изменение качества жизни в результате получения социальных услуг в организациях социального обслуживания, от числа опрошенных сост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вила 78,3%.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жилым помещением составила в среднем 84,4%.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Удовлетворенность оборудованием для предоставления социальных услуг составила в среднем 82,5%. 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питанием (по данным 23 организаций) составила в среднем 85,6%.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мебелью, мягким инвентарем составила в среднем 84,4%.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предоставлением социально-бытовых, парикм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херских и гигиенических услуг составила в среднем 87,1%.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Удовлетворенность хранением личных вещей составила в среднем 83,4%.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оборудованным для инвалидов санитарно-гигиеническим помещением составила в среднем 82,9%.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санитарным содержанием санитарно-технического оборудования составила в среднем 84,8%.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порядком оплаты социальных услуг составила в среднем 78,1%.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конфиденциальностью предоставления социал</w:t>
      </w:r>
      <w:r w:rsidRPr="007E729C">
        <w:rPr>
          <w:rFonts w:ascii="Times New Roman" w:hAnsi="Times New Roman"/>
          <w:color w:val="000000"/>
          <w:sz w:val="28"/>
          <w:szCs w:val="28"/>
        </w:rPr>
        <w:t>ь</w:t>
      </w:r>
      <w:r w:rsidRPr="007E729C">
        <w:rPr>
          <w:rFonts w:ascii="Times New Roman" w:hAnsi="Times New Roman"/>
          <w:color w:val="000000"/>
          <w:sz w:val="28"/>
          <w:szCs w:val="28"/>
        </w:rPr>
        <w:t>ных услуг составила в среднем 87,1%.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графиком посещений родственниками в организ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ции социального обслуживания составила в среднем 86,5%.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Удовлетворенность оперативностью решения вопросов составила в среднем 85,7%.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В среднем доля получателей социальных услуг, удовлетворенных к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чеством проводимых мероприятий, имеющих групповой характер (оздоров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тельных, досуговых), от общего числа опрошенных составила 80,4%.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большинстве организаций за 2016 год жалоб от получателей соц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альных услуг не зарегистрировано.</w:t>
      </w:r>
    </w:p>
    <w:p w:rsidR="003645CE" w:rsidRPr="007E729C" w:rsidRDefault="003645CE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 В среднем доля получателей социальных услуг, которые готовы р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комендовать организации социального обслуживания родственникам и знак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мым, нуждающимся в социальном обслуживании, от общего числа опроше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ных составила 79,5%.</w:t>
      </w:r>
    </w:p>
    <w:p w:rsidR="003645CE" w:rsidRPr="007E729C" w:rsidRDefault="003645CE" w:rsidP="00D712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В рамках проведенного опроса респондентам предлагалось высказать мнение о том, что необходимо сделать в организации, чтобы улучшить кач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ство жизни проживающих и что их не устраивает в работе организации. К с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жалению, в отношении не всех организаций были высказаны пожелания. О</w:t>
      </w:r>
      <w:r w:rsidRPr="007E729C">
        <w:rPr>
          <w:rFonts w:ascii="Times New Roman" w:hAnsi="Times New Roman"/>
          <w:color w:val="000000"/>
          <w:sz w:val="28"/>
          <w:szCs w:val="28"/>
        </w:rPr>
        <w:t>с</w:t>
      </w:r>
      <w:r w:rsidRPr="007E729C">
        <w:rPr>
          <w:rFonts w:ascii="Times New Roman" w:hAnsi="Times New Roman"/>
          <w:color w:val="000000"/>
          <w:sz w:val="28"/>
          <w:szCs w:val="28"/>
        </w:rPr>
        <w:t>новные предложения респондентов по каждой организации, включенное в и</w:t>
      </w:r>
      <w:r w:rsidRPr="007E729C">
        <w:rPr>
          <w:rFonts w:ascii="Times New Roman" w:hAnsi="Times New Roman"/>
          <w:color w:val="000000"/>
          <w:sz w:val="28"/>
          <w:szCs w:val="28"/>
        </w:rPr>
        <w:t>с</w:t>
      </w:r>
      <w:r w:rsidRPr="007E729C">
        <w:rPr>
          <w:rFonts w:ascii="Times New Roman" w:hAnsi="Times New Roman"/>
          <w:color w:val="000000"/>
          <w:sz w:val="28"/>
          <w:szCs w:val="28"/>
        </w:rPr>
        <w:t>следование, представлены ниже.</w:t>
      </w:r>
    </w:p>
    <w:p w:rsidR="003645CE" w:rsidRPr="007E729C" w:rsidRDefault="003645CE" w:rsidP="00D712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lastRenderedPageBreak/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Афанасьевский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4A043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нужен лифт.</w:t>
      </w:r>
    </w:p>
    <w:p w:rsidR="003645CE" w:rsidRPr="007E729C" w:rsidRDefault="003645CE" w:rsidP="004A043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общественных организаций: разнообразить досуг людей, проживающих в стационаре.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Белохолуницкий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чтобы теплее топили и побольше каналов было в телевизоре; нет парикмахера; нужен душ; комната для ро</w:t>
      </w:r>
      <w:r w:rsidRPr="007E729C">
        <w:rPr>
          <w:rFonts w:ascii="Times New Roman" w:hAnsi="Times New Roman"/>
          <w:color w:val="000000"/>
          <w:sz w:val="28"/>
          <w:szCs w:val="28"/>
        </w:rPr>
        <w:t>д</w:t>
      </w:r>
      <w:r w:rsidRPr="007E729C">
        <w:rPr>
          <w:rFonts w:ascii="Times New Roman" w:hAnsi="Times New Roman"/>
          <w:color w:val="000000"/>
          <w:sz w:val="28"/>
          <w:szCs w:val="28"/>
        </w:rPr>
        <w:t>ственников;</w:t>
      </w:r>
      <w:r w:rsidRPr="007E729C">
        <w:rPr>
          <w:color w:val="000000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уколы делать почаще и в больницу ходить почаще; нужен тран</w:t>
      </w:r>
      <w:r w:rsidRPr="007E729C">
        <w:rPr>
          <w:rFonts w:ascii="Times New Roman" w:hAnsi="Times New Roman"/>
          <w:color w:val="000000"/>
          <w:sz w:val="28"/>
          <w:szCs w:val="28"/>
        </w:rPr>
        <w:t>с</w:t>
      </w:r>
      <w:r w:rsidRPr="007E729C">
        <w:rPr>
          <w:rFonts w:ascii="Times New Roman" w:hAnsi="Times New Roman"/>
          <w:color w:val="000000"/>
          <w:sz w:val="28"/>
          <w:szCs w:val="28"/>
        </w:rPr>
        <w:t>порт свой, ремонт в комнатах; чтобы больше давали рыбы, картошки; чтобы давали одежду нужного размера.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общественных организаций: чаще предоставлять информ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цию об услугах.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«Богородский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проживающих: приобрести спортивные тренажеры; устан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вить душевую кабину; чтобы появилась сотовая связь.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«Верхнекамский КЦСОН»</w:t>
      </w:r>
    </w:p>
    <w:p w:rsidR="003645CE" w:rsidRPr="007E729C" w:rsidRDefault="003645CE" w:rsidP="002F2F1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проживающих: больше общения с каждым; увеличить число обслуживающего персонала; плохо, что удален от областного центра.</w:t>
      </w:r>
    </w:p>
    <w:p w:rsidR="003645CE" w:rsidRPr="007E729C" w:rsidRDefault="003645CE" w:rsidP="002F2F1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общественных организаций: оборудовать зону отдыха на ул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це.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Верхошижемский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173E00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Вятскополянский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проживающих: хотим свою баню; палаты по 4 человека, не больше; учитывать характер людей при подселении в палаты.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общественных организаций: хотелось бы ставку баяниста в стационарное отделение.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«Зуевский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соблюдение теплового режима в комнатах и в ванной; перенести канализационную яму; оборудовать выход па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дусом; построить баню, отдельную комнату для отдыха; отдельные комнаты на 1 человека; в душевую комнату установить кабину; поставить компьютеры.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общественных организаций: больше квалифицированных с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трудников.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Каринский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4D23E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003D7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КОГБУСО «Кирово-Чепецкий дом-интернат для престарелых и инвалидов»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мало одного душа на такое кол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чество человек; нужны подъемники в секции милосердия; однообразие меню в столовой; старые и неудобные кровати; чтобы услуги оказывали согласно опл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ты за стационарное обслуживание, а не всем одинаково, что ты платил 15 т</w:t>
      </w:r>
      <w:r w:rsidRPr="007E729C">
        <w:rPr>
          <w:rFonts w:ascii="Times New Roman" w:hAnsi="Times New Roman"/>
          <w:color w:val="000000"/>
          <w:sz w:val="28"/>
          <w:szCs w:val="28"/>
        </w:rPr>
        <w:t>ы</w:t>
      </w:r>
      <w:r w:rsidRPr="007E729C">
        <w:rPr>
          <w:rFonts w:ascii="Times New Roman" w:hAnsi="Times New Roman"/>
          <w:color w:val="000000"/>
          <w:sz w:val="28"/>
          <w:szCs w:val="28"/>
        </w:rPr>
        <w:t>сяч, что 2 тысячи; блюда холодные в столовой; нет транспорта для колясочн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ков; посторонние на территории интерната, т.к. здесь пешеходная дорожка; с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лят в одну комнату алкоголиков и непьющих; часто и безрезультатно травят т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раканов, проживающие устали переезжать в коридор и обратно; некоторые п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мещения требуют ремонта; медики часто бывают равнодушными, врача-терапевта не дозовешься; учитывать мнение проживающих при переводе в др</w:t>
      </w:r>
      <w:r w:rsidRPr="007E729C">
        <w:rPr>
          <w:rFonts w:ascii="Times New Roman" w:hAnsi="Times New Roman"/>
          <w:color w:val="000000"/>
          <w:sz w:val="28"/>
          <w:szCs w:val="28"/>
        </w:rPr>
        <w:t>у</w:t>
      </w:r>
      <w:r w:rsidRPr="007E729C">
        <w:rPr>
          <w:rFonts w:ascii="Times New Roman" w:hAnsi="Times New Roman"/>
          <w:color w:val="000000"/>
          <w:sz w:val="28"/>
          <w:szCs w:val="28"/>
        </w:rPr>
        <w:t>гие комнаты; не изымать личные вещи проживающих; открыть аптечный ларек; изолировать проживающих, поступивших из мест лишения свободы, контрол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ровать правила внутреннего распорядка; улучшить освещение в коридорах и холлах; установить терминал, чтобы можно было положить деньги на телефон и Интернет; озеленить холлы; сделать ремонт в комнатах; провести Интернет; убрать аутсорсинг; больше проводить различных массовых мероприятий для проживающих; заменить телевизоры; возобновить работу швейной мастерской; улучшить асфальтовое покрытие на горке со стороны проходной для удобства проезда колясочников; проживать в комнате по одному человеку; заменить м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бель; не селить в комнате одновременно людей соблюдающих чистоту и пор</w:t>
      </w:r>
      <w:r w:rsidRPr="007E729C">
        <w:rPr>
          <w:rFonts w:ascii="Times New Roman" w:hAnsi="Times New Roman"/>
          <w:color w:val="000000"/>
          <w:sz w:val="28"/>
          <w:szCs w:val="28"/>
        </w:rPr>
        <w:t>я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док и 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грязнуль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>, эффективнее бороться с тараканами; возобновить работы в те</w:t>
      </w:r>
      <w:r w:rsidRPr="007E729C">
        <w:rPr>
          <w:rFonts w:ascii="Times New Roman" w:hAnsi="Times New Roman"/>
          <w:color w:val="000000"/>
          <w:sz w:val="28"/>
          <w:szCs w:val="28"/>
        </w:rPr>
        <w:t>п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лице для выращивания овощей для проживающих; изменить порядок оплаты; </w:t>
      </w: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отремонтировать и обустроить комнату свиданий с родственниками;</w:t>
      </w:r>
      <w:r w:rsidRPr="007E729C">
        <w:rPr>
          <w:color w:val="000000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возмо</w:t>
      </w:r>
      <w:r w:rsidRPr="007E729C">
        <w:rPr>
          <w:rFonts w:ascii="Times New Roman" w:hAnsi="Times New Roman"/>
          <w:color w:val="000000"/>
          <w:sz w:val="28"/>
          <w:szCs w:val="28"/>
        </w:rPr>
        <w:t>ж</w:t>
      </w:r>
      <w:r w:rsidRPr="007E729C">
        <w:rPr>
          <w:rFonts w:ascii="Times New Roman" w:hAnsi="Times New Roman"/>
          <w:color w:val="000000"/>
          <w:sz w:val="28"/>
          <w:szCs w:val="28"/>
        </w:rPr>
        <w:t>ность оборудовать комнату-буфет для приема пищи и установить там электр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плиты; приобрести многофункциональные кровати для лежачих. </w:t>
      </w:r>
    </w:p>
    <w:p w:rsidR="003645CE" w:rsidRPr="007E729C" w:rsidRDefault="003645CE" w:rsidP="00003D7C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КОГБУСО «Кировский дом-интернат для престарелых и инв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лидов»</w:t>
      </w:r>
    </w:p>
    <w:p w:rsidR="003645CE" w:rsidRPr="007E729C" w:rsidRDefault="003645CE" w:rsidP="00CA43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</w:t>
      </w:r>
      <w:r w:rsidRPr="007E729C">
        <w:rPr>
          <w:color w:val="000000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сделать больше выездов на ко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церты и экскурсии;</w:t>
      </w:r>
      <w:r w:rsidRPr="007E729C">
        <w:rPr>
          <w:color w:val="000000"/>
        </w:rPr>
        <w:t xml:space="preserve"> </w:t>
      </w:r>
      <w:r w:rsidRPr="007E729C">
        <w:rPr>
          <w:rFonts w:ascii="Times New Roman" w:hAnsi="Times New Roman"/>
          <w:color w:val="000000"/>
          <w:sz w:val="28"/>
          <w:szCs w:val="28"/>
        </w:rPr>
        <w:t>соблюдение метража проживания на 1 человека; улучшить качество питания; соблюдать общий режим дня; почаще обход врачей; больше врачей узкого профиля; купить шкаф; больше младшего персонала; увеличить количество инвентаря в ЛФК; уменьшить оплату за проживание; принять на работу мужчин-санитаров, помогать передвигаться инвалидам с кровати на к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ляску; клинико-диагностический центр; хотелось бы домой; отремонтировать общие душевые комнаты; наказывать за грубые нарушения (пьянки в комн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тах); увеличить количество мебели и уменьшить тесноту в комнатах; не устра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вает обеспечение медикаментами; чтобы был квалифицированный медици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ский персонал; нехватка персонала; чтобы измеряли давление; научить сотру</w:t>
      </w:r>
      <w:r w:rsidRPr="007E729C">
        <w:rPr>
          <w:rFonts w:ascii="Times New Roman" w:hAnsi="Times New Roman"/>
          <w:color w:val="000000"/>
          <w:sz w:val="28"/>
          <w:szCs w:val="28"/>
        </w:rPr>
        <w:t>д</w:t>
      </w:r>
      <w:r w:rsidRPr="007E729C">
        <w:rPr>
          <w:rFonts w:ascii="Times New Roman" w:hAnsi="Times New Roman"/>
          <w:color w:val="000000"/>
          <w:sz w:val="28"/>
          <w:szCs w:val="28"/>
        </w:rPr>
        <w:t>ников вежливости; один фельдшер и тот работает только днем; почаще пос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щение терапевтов, редко ходят; информировать о том, куда уходят все пенсии, деньги на руки не отдают и не говорят куда девают; прислушиваться к прож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вающим; предоставлять всем проживающим одинаковые условия; смотреть опыт других организаций; развивать спорт, физкультуру, досуг; больше ко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цертов.</w:t>
      </w:r>
    </w:p>
    <w:p w:rsidR="003645CE" w:rsidRPr="007E729C" w:rsidRDefault="003645CE" w:rsidP="00CA432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общественных организаций: индивидуальный подход к ка</w:t>
      </w:r>
      <w:r w:rsidRPr="007E729C">
        <w:rPr>
          <w:rFonts w:ascii="Times New Roman" w:hAnsi="Times New Roman"/>
          <w:color w:val="000000"/>
          <w:sz w:val="28"/>
          <w:szCs w:val="28"/>
        </w:rPr>
        <w:t>ж</w:t>
      </w:r>
      <w:r w:rsidRPr="007E729C">
        <w:rPr>
          <w:rFonts w:ascii="Times New Roman" w:hAnsi="Times New Roman"/>
          <w:color w:val="000000"/>
          <w:sz w:val="28"/>
          <w:szCs w:val="28"/>
        </w:rPr>
        <w:t>дому получателю социальных услуг.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Климковский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чаще ездить на экскурсии и в другие интернаты.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Котельничский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4D2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4D2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lastRenderedPageBreak/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Куменский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провести косметический ремонт.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общественных организаций: нужна служба социального та</w:t>
      </w:r>
      <w:r w:rsidRPr="007E729C">
        <w:rPr>
          <w:rFonts w:ascii="Times New Roman" w:hAnsi="Times New Roman"/>
          <w:color w:val="000000"/>
          <w:sz w:val="28"/>
          <w:szCs w:val="28"/>
        </w:rPr>
        <w:t>к</w:t>
      </w:r>
      <w:r w:rsidRPr="007E729C">
        <w:rPr>
          <w:rFonts w:ascii="Times New Roman" w:hAnsi="Times New Roman"/>
          <w:color w:val="000000"/>
          <w:sz w:val="28"/>
          <w:szCs w:val="28"/>
        </w:rPr>
        <w:t>си.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Малмыжский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оборудовать комнату для прие</w:t>
      </w:r>
      <w:r w:rsidRPr="007E729C">
        <w:rPr>
          <w:rFonts w:ascii="Times New Roman" w:hAnsi="Times New Roman"/>
          <w:color w:val="000000"/>
          <w:sz w:val="28"/>
          <w:szCs w:val="28"/>
        </w:rPr>
        <w:t>з</w:t>
      </w:r>
      <w:r w:rsidRPr="007E729C">
        <w:rPr>
          <w:rFonts w:ascii="Times New Roman" w:hAnsi="Times New Roman"/>
          <w:color w:val="000000"/>
          <w:sz w:val="28"/>
          <w:szCs w:val="28"/>
        </w:rPr>
        <w:t>жих, вернуть пищеблок; можно поменять опекуна?; нет парка для отдыха и прогулок; решить вопрос об отпусках недееспособным, т.к. всем хочется п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быть с родными; разнообразить меню; мало интересных книг в библиотеке; спортивную комнату с оснащением, оборудовать зону отдыха на территории интерната; оборудовать компьютерный класс; кабинет лечебной физкультуры, комнату для приготовления пищи; спортивный зал с оборудованием; улучшить качество питания; транспорт, оборудованный для инвалидов; ограничен св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бодный выход к родственникам; хочу работать на приусадебном участке; стали плохо кормить.</w:t>
      </w:r>
    </w:p>
    <w:p w:rsidR="003645CE" w:rsidRPr="007E729C" w:rsidRDefault="003645CE" w:rsidP="00003D7C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Мурыгинский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детский дом-интернат для умстве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но отсталых детей»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улучшить питание; доступность СМИ для инвалидов.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Новомедянский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4D2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Нолинский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проживающих: сделать пандус, тренировочный зал; быть вежливыми, помогать друг другу; соблюдать личную гигиену; слушаться ме</w:t>
      </w:r>
      <w:r w:rsidRPr="007E729C">
        <w:rPr>
          <w:rFonts w:ascii="Times New Roman" w:hAnsi="Times New Roman"/>
          <w:color w:val="000000"/>
          <w:sz w:val="28"/>
          <w:szCs w:val="28"/>
        </w:rPr>
        <w:t>д</w:t>
      </w:r>
      <w:r w:rsidRPr="007E729C">
        <w:rPr>
          <w:rFonts w:ascii="Times New Roman" w:hAnsi="Times New Roman"/>
          <w:color w:val="000000"/>
          <w:sz w:val="28"/>
          <w:szCs w:val="28"/>
        </w:rPr>
        <w:t>персонал; не открывают комнату для курения; организовывать досуг.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Омутнинский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больше концертов и праздников; оборудование для инвалидов; общение психологом; использование сети Инте</w:t>
      </w:r>
      <w:r w:rsidRPr="007E729C">
        <w:rPr>
          <w:rFonts w:ascii="Times New Roman" w:hAnsi="Times New Roman"/>
          <w:color w:val="000000"/>
          <w:sz w:val="28"/>
          <w:szCs w:val="28"/>
        </w:rPr>
        <w:t>р</w:t>
      </w:r>
      <w:r w:rsidRPr="007E729C">
        <w:rPr>
          <w:rFonts w:ascii="Times New Roman" w:hAnsi="Times New Roman"/>
          <w:color w:val="000000"/>
          <w:sz w:val="28"/>
          <w:szCs w:val="28"/>
        </w:rPr>
        <w:t>нет; уменьшить оплату; организовывать чтение; больше общения; больше зан</w:t>
      </w:r>
      <w:r w:rsidRPr="007E729C">
        <w:rPr>
          <w:rFonts w:ascii="Times New Roman" w:hAnsi="Times New Roman"/>
          <w:color w:val="000000"/>
          <w:sz w:val="28"/>
          <w:szCs w:val="28"/>
        </w:rPr>
        <w:t>я</w:t>
      </w: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тий по трудотерапии; привлекать волонтеров; организовывать встречи с ро</w:t>
      </w:r>
      <w:r w:rsidRPr="007E729C">
        <w:rPr>
          <w:rFonts w:ascii="Times New Roman" w:hAnsi="Times New Roman"/>
          <w:color w:val="000000"/>
          <w:sz w:val="28"/>
          <w:szCs w:val="28"/>
        </w:rPr>
        <w:t>д</w:t>
      </w:r>
      <w:r w:rsidRPr="007E729C">
        <w:rPr>
          <w:rFonts w:ascii="Times New Roman" w:hAnsi="Times New Roman"/>
          <w:color w:val="000000"/>
          <w:sz w:val="28"/>
          <w:szCs w:val="28"/>
        </w:rPr>
        <w:t>ственниками, которые не посещают; нет врача.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Опаринский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4D2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Оричевкий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убрать сильный запах, уменьшить количество проживающих в комнате; больше мероприятий; телевизор в комн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ту.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Подлевский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4D2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4D23E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Подосиновский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4D2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4D23E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Подосиновский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4D2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Рублевский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4D23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быть чуть более внимательными; поставить пластиковые окна на 2 этаже; настроить фортепиано в клубе.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«Русско-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Турекский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ПНИ»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OLE_LINK1"/>
      <w:r w:rsidRPr="007E729C">
        <w:rPr>
          <w:rFonts w:ascii="Times New Roman" w:hAnsi="Times New Roman"/>
          <w:color w:val="000000"/>
          <w:sz w:val="28"/>
          <w:szCs w:val="28"/>
        </w:rPr>
        <w:t xml:space="preserve">Пожелания и замечания проживающих: </w:t>
      </w:r>
      <w:bookmarkEnd w:id="14"/>
      <w:r w:rsidRPr="007E729C">
        <w:rPr>
          <w:rFonts w:ascii="Times New Roman" w:hAnsi="Times New Roman"/>
          <w:color w:val="000000"/>
          <w:sz w:val="28"/>
          <w:szCs w:val="28"/>
        </w:rPr>
        <w:t>купить большой автобус; ба</w:t>
      </w:r>
      <w:r w:rsidRPr="007E729C">
        <w:rPr>
          <w:rFonts w:ascii="Times New Roman" w:hAnsi="Times New Roman"/>
          <w:color w:val="000000"/>
          <w:sz w:val="28"/>
          <w:szCs w:val="28"/>
        </w:rPr>
        <w:t>с</w:t>
      </w:r>
      <w:r w:rsidRPr="007E729C">
        <w:rPr>
          <w:rFonts w:ascii="Times New Roman" w:hAnsi="Times New Roman"/>
          <w:color w:val="000000"/>
          <w:sz w:val="28"/>
          <w:szCs w:val="28"/>
        </w:rPr>
        <w:t>сейн; сделать навес в месте для курения; мало молодежи.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Санчурский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построить баню.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«Слободской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комнаты не более 2-х человек; снять лишнюю нагрузку с сотрудников, чтобы могли больше общаться с нами; жить одному в комнате; купить шашки, мало помещений для досуга.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«Советский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разрешить помогать персоналу.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«Советский ПНИ»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Пожелания и замечания проживающих: увеличить площадь на одного ч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ловека.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Унинский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тренажеры для рук и ног; трен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жерный зал, массаж; чтобы был ближе магазин; хочу домой, не могу привы</w:t>
      </w:r>
      <w:r w:rsidRPr="007E729C">
        <w:rPr>
          <w:rFonts w:ascii="Times New Roman" w:hAnsi="Times New Roman"/>
          <w:color w:val="000000"/>
          <w:sz w:val="28"/>
          <w:szCs w:val="28"/>
        </w:rPr>
        <w:t>к</w:t>
      </w:r>
      <w:r w:rsidRPr="007E729C">
        <w:rPr>
          <w:rFonts w:ascii="Times New Roman" w:hAnsi="Times New Roman"/>
          <w:color w:val="000000"/>
          <w:sz w:val="28"/>
          <w:szCs w:val="28"/>
        </w:rPr>
        <w:t>нуть; отдельную комнату; платим слишком много денег; отменить тихий час; хочу привезти из дома кошку; хочу ночью смотреть телевизор.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Уржумский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4D23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4D23E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КОГАУСО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Фаленский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КЦСОН»</w:t>
      </w:r>
    </w:p>
    <w:p w:rsidR="003645CE" w:rsidRPr="007E729C" w:rsidRDefault="003645CE" w:rsidP="00C66AB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Пожеланий не высказано.</w:t>
      </w:r>
    </w:p>
    <w:p w:rsidR="003645CE" w:rsidRPr="007E729C" w:rsidRDefault="003645CE" w:rsidP="007717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Центр реабилитации инвалидов «На Казанской»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Пожелания и замечания проживающих: не страивает цена; хотелось бы бассейн, бильярд; нужен косметический ремонт; заменить мебель; зеркало в каждую комнату; стулья отремонтировать; ремонт окон; больше оснащения для реабилитации; ремонт здания; медперсоналу иметь 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бейджи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>; телевизоры в ко</w:t>
      </w:r>
      <w:r w:rsidRPr="007E729C">
        <w:rPr>
          <w:rFonts w:ascii="Times New Roman" w:hAnsi="Times New Roman"/>
          <w:color w:val="000000"/>
          <w:sz w:val="28"/>
          <w:szCs w:val="28"/>
        </w:rPr>
        <w:t>м</w:t>
      </w:r>
      <w:r w:rsidRPr="007E729C">
        <w:rPr>
          <w:rFonts w:ascii="Times New Roman" w:hAnsi="Times New Roman"/>
          <w:color w:val="000000"/>
          <w:sz w:val="28"/>
          <w:szCs w:val="28"/>
        </w:rPr>
        <w:t>наты; мало освещения; качество воды и питания; почаще ходить на тренажере; не моют лестничную площадку; отсутствие хорошей вентиляции в пищеблоке; улучшить финансирование не за счет проживающих; не устраивают процедуры по времени расписания; установить светильники и кулеры; нужна шведская стенка на жилом этаже; нет комнаты для курения; плохие подушки; вставить пластиковые окна, чтобы было теплее в комнатах; чтобы тренажерный зал р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ботал в выходные.</w:t>
      </w:r>
    </w:p>
    <w:p w:rsidR="003645CE" w:rsidRPr="007E729C" w:rsidRDefault="003645CE" w:rsidP="004D23E2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КОГКУСО «</w:t>
      </w:r>
      <w:proofErr w:type="spellStart"/>
      <w:r w:rsidRPr="007E729C">
        <w:rPr>
          <w:rFonts w:ascii="Times New Roman" w:hAnsi="Times New Roman"/>
          <w:b/>
          <w:color w:val="000000"/>
          <w:sz w:val="28"/>
          <w:szCs w:val="28"/>
        </w:rPr>
        <w:t>Яранский</w:t>
      </w:r>
      <w:proofErr w:type="spellEnd"/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 дом-интернат для престарелых и инв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лидов»</w:t>
      </w:r>
    </w:p>
    <w:p w:rsidR="003645CE" w:rsidRPr="007E729C" w:rsidRDefault="003645CE" w:rsidP="00C819C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Пожелания и замечания проживающих: необходим медик, который будет работать в ночное время.</w:t>
      </w:r>
    </w:p>
    <w:p w:rsidR="003645CE" w:rsidRPr="007E729C" w:rsidRDefault="003645CE" w:rsidP="007717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Рейтинги эффективности работы организаций социального обслуживания населения представлены в приложении Л.</w:t>
      </w:r>
    </w:p>
    <w:p w:rsidR="003645CE" w:rsidRPr="007E729C" w:rsidRDefault="003645CE" w:rsidP="007717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Сводная таблица оценки организаций представлены в приложении М.</w:t>
      </w:r>
    </w:p>
    <w:p w:rsidR="003645CE" w:rsidRPr="007E729C" w:rsidRDefault="003645CE" w:rsidP="007717B9">
      <w:pPr>
        <w:pStyle w:val="a3"/>
        <w:numPr>
          <w:ilvl w:val="0"/>
          <w:numId w:val="1"/>
        </w:numPr>
        <w:spacing w:after="0" w:line="360" w:lineRule="auto"/>
        <w:ind w:left="0" w:hanging="21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Выводы 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Таким образом, проведенный сбор данных в рамках независимой оценки качества социальных услуг, оказываемых в стационарной форме организациями социального обслуживания населения Кировской области, показал, что выс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кий уровень качества среди организаций, предоставляющих ежедневное пит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ние, имеют 91,3% организаций. Самый высокий итоговый балл у </w:t>
      </w:r>
      <w:r w:rsidRPr="007E729C">
        <w:rPr>
          <w:rFonts w:ascii="Times New Roman" w:hAnsi="Times New Roman"/>
          <w:color w:val="000000"/>
          <w:sz w:val="28"/>
          <w:szCs w:val="28"/>
        </w:rPr>
        <w:br/>
        <w:t>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Вятскополянский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КЦСОН». Самый низкий - у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По</w:t>
      </w:r>
      <w:r w:rsidRPr="007E729C">
        <w:rPr>
          <w:rFonts w:ascii="Times New Roman" w:hAnsi="Times New Roman"/>
          <w:color w:val="000000"/>
          <w:sz w:val="28"/>
          <w:szCs w:val="28"/>
        </w:rPr>
        <w:t>д</w:t>
      </w:r>
      <w:r w:rsidRPr="007E729C">
        <w:rPr>
          <w:rFonts w:ascii="Times New Roman" w:hAnsi="Times New Roman"/>
          <w:color w:val="000000"/>
          <w:sz w:val="28"/>
          <w:szCs w:val="28"/>
        </w:rPr>
        <w:t>осиновский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ПНИ».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Среди организаций, предоставляющих горячее питание на условиях ау</w:t>
      </w:r>
      <w:r w:rsidRPr="007E729C">
        <w:rPr>
          <w:rFonts w:ascii="Times New Roman" w:hAnsi="Times New Roman"/>
          <w:color w:val="000000"/>
          <w:sz w:val="28"/>
          <w:szCs w:val="28"/>
        </w:rPr>
        <w:t>т</w:t>
      </w:r>
      <w:r w:rsidRPr="007E729C">
        <w:rPr>
          <w:rFonts w:ascii="Times New Roman" w:hAnsi="Times New Roman"/>
          <w:color w:val="000000"/>
          <w:sz w:val="28"/>
          <w:szCs w:val="28"/>
        </w:rPr>
        <w:t>сорсинга, высокий уровень качества имеют 54,5% организаций, средний ур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вень – 45,5%. Самый высокий итоговый балл у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Рублевский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ПНИ». Самый низкий у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Верхошижемский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ПНИ».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Критерий «Открытость и доступность информации об организации соц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 xml:space="preserve">ального обслуживания» - максимум возможных баллов 15. Ближе всего - </w:t>
      </w:r>
      <w:r w:rsidRPr="007E729C">
        <w:rPr>
          <w:rFonts w:ascii="Times New Roman" w:hAnsi="Times New Roman"/>
          <w:color w:val="000000"/>
          <w:sz w:val="28"/>
          <w:szCs w:val="28"/>
        </w:rPr>
        <w:br/>
        <w:t>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Вятскополянский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КЦСОН» (14,31), меньше всего –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Верхошижемский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ПНИ» (9,05). В среднем - 11,5. 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Критерий «Комфортность условий предоставления социальных услуг и доступность их получения» - максимум возможных баллов 8. Ближе всего – КОГАУСО «Слободской КЦСОН» (6,9), меньше всего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Белохол</w:t>
      </w:r>
      <w:r w:rsidRPr="007E729C">
        <w:rPr>
          <w:rFonts w:ascii="Times New Roman" w:hAnsi="Times New Roman"/>
          <w:color w:val="000000"/>
          <w:sz w:val="28"/>
          <w:szCs w:val="28"/>
        </w:rPr>
        <w:t>у</w:t>
      </w:r>
      <w:r w:rsidRPr="007E729C">
        <w:rPr>
          <w:rFonts w:ascii="Times New Roman" w:hAnsi="Times New Roman"/>
          <w:color w:val="000000"/>
          <w:sz w:val="28"/>
          <w:szCs w:val="28"/>
        </w:rPr>
        <w:t>ницкий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КЦСОН» (3,66). В среднем – 5,6.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Критерий «Доброжелательность, вежливость и компетентность работн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ков организаций социального обслуживания» - максимум возможных баллов 3. Ближе всего –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Куменский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КЦСОН» (2,62), меньше всего </w:t>
      </w:r>
      <w:r w:rsidRPr="007E729C">
        <w:rPr>
          <w:rFonts w:ascii="Times New Roman" w:hAnsi="Times New Roman"/>
          <w:color w:val="000000"/>
          <w:sz w:val="28"/>
          <w:szCs w:val="28"/>
        </w:rPr>
        <w:br/>
        <w:t>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Верхошижемский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ПНИ» (0,66). В среднем - 1,7.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Критерий «Удовлетворенность качеством оказания услуг» - максимум возможных баллов 5. Ближе всего – 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Опаринский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КЦСОН» и </w:t>
      </w:r>
      <w:r w:rsidRPr="007E729C">
        <w:rPr>
          <w:rFonts w:ascii="Times New Roman" w:hAnsi="Times New Roman"/>
          <w:color w:val="000000"/>
          <w:sz w:val="28"/>
          <w:szCs w:val="28"/>
        </w:rPr>
        <w:br/>
        <w:t>КОГАУСО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Унинский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КЦСОН» (по 5 баллов), меньше всего КОГКУСО «</w:t>
      </w: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вомедянский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 xml:space="preserve"> ПНИ» (2,18). В среднем - 4,1.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Критерий «Доля общественных организаций, положительно оценива</w:t>
      </w:r>
      <w:r w:rsidRPr="007E729C">
        <w:rPr>
          <w:rFonts w:ascii="Times New Roman" w:hAnsi="Times New Roman"/>
          <w:color w:val="000000"/>
          <w:sz w:val="28"/>
          <w:szCs w:val="28"/>
        </w:rPr>
        <w:t>ю</w:t>
      </w:r>
      <w:r w:rsidRPr="007E729C">
        <w:rPr>
          <w:rFonts w:ascii="Times New Roman" w:hAnsi="Times New Roman"/>
          <w:color w:val="000000"/>
          <w:sz w:val="28"/>
          <w:szCs w:val="28"/>
        </w:rPr>
        <w:t>щих деятельность учреждения» - максимум возможных баллов 1. В среднем - 0,9.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Основные проблемные зоны в деятельности организаций, включенных в исследование: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 xml:space="preserve">- не в полном объеме представлена информация об организациях на сайте </w:t>
      </w:r>
      <w:hyperlink r:id="rId11" w:history="1">
        <w:r w:rsidRPr="007E729C">
          <w:rPr>
            <w:rStyle w:val="a5"/>
            <w:rFonts w:ascii="Times New Roman" w:hAnsi="Times New Roman"/>
            <w:color w:val="000000"/>
            <w:sz w:val="28"/>
            <w:szCs w:val="28"/>
          </w:rPr>
          <w:t>www.bus.gov.ru</w:t>
        </w:r>
      </w:hyperlink>
      <w:r w:rsidRPr="007E729C">
        <w:rPr>
          <w:rFonts w:ascii="Times New Roman" w:hAnsi="Times New Roman"/>
          <w:color w:val="000000"/>
          <w:sz w:val="28"/>
          <w:szCs w:val="28"/>
        </w:rPr>
        <w:t>, а также на сайте министерства социального развития;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не у всех организаций имеются собственные официальные сайты в сети Интернет;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не достаточно используются для взаимодействия с населением эле</w:t>
      </w:r>
      <w:r w:rsidRPr="007E729C">
        <w:rPr>
          <w:rFonts w:ascii="Times New Roman" w:hAnsi="Times New Roman"/>
          <w:color w:val="000000"/>
          <w:sz w:val="28"/>
          <w:szCs w:val="28"/>
        </w:rPr>
        <w:t>к</w:t>
      </w:r>
      <w:r w:rsidRPr="007E729C">
        <w:rPr>
          <w:rFonts w:ascii="Times New Roman" w:hAnsi="Times New Roman"/>
          <w:color w:val="000000"/>
          <w:sz w:val="28"/>
          <w:szCs w:val="28"/>
        </w:rPr>
        <w:t>тронные сервисы, в частности, электронная почта;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значительная доля организаций пока не соответствуют требованиям д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ступности;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достаточно низка доля сотрудников, прошедших повышение квалиф</w:t>
      </w:r>
      <w:r w:rsidRPr="007E729C">
        <w:rPr>
          <w:rFonts w:ascii="Times New Roman" w:hAnsi="Times New Roman"/>
          <w:color w:val="000000"/>
          <w:sz w:val="28"/>
          <w:szCs w:val="28"/>
        </w:rPr>
        <w:t>и</w:t>
      </w:r>
      <w:r w:rsidRPr="007E729C">
        <w:rPr>
          <w:rFonts w:ascii="Times New Roman" w:hAnsi="Times New Roman"/>
          <w:color w:val="000000"/>
          <w:sz w:val="28"/>
          <w:szCs w:val="28"/>
        </w:rPr>
        <w:t>кации за последние 3 года;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проживающие отмечают необходимость ремонта в помещениях, замену мебели; приобретение спортивного оборудования;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проживающими высказываются жалобы на качество питания, досту</w:t>
      </w:r>
      <w:r w:rsidRPr="007E729C">
        <w:rPr>
          <w:rFonts w:ascii="Times New Roman" w:hAnsi="Times New Roman"/>
          <w:color w:val="000000"/>
          <w:sz w:val="28"/>
          <w:szCs w:val="28"/>
        </w:rPr>
        <w:t>п</w:t>
      </w:r>
      <w:r w:rsidRPr="007E729C">
        <w:rPr>
          <w:rFonts w:ascii="Times New Roman" w:hAnsi="Times New Roman"/>
          <w:color w:val="000000"/>
          <w:sz w:val="28"/>
          <w:szCs w:val="28"/>
        </w:rPr>
        <w:t>ность медицинской помощи (особенно узких специалистов); недостаток вним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ния со стороны сотрудников;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получатели социальных услуг хотели бы проводить более активно д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суг, чаще посещать культурно-развлекательные мероприятия;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по некоторым отзывам проживающих имеют место конфликтные ситу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ции между соседями по комнатам, что требует внимания со стороны психол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гов, сотрудников социальных служб;</w:t>
      </w:r>
    </w:p>
    <w:p w:rsidR="003645CE" w:rsidRPr="007E729C" w:rsidRDefault="003645CE" w:rsidP="003D4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- в некоторых организациях проживающие хотели бы иметь доступ к И</w:t>
      </w:r>
      <w:r w:rsidRPr="007E729C">
        <w:rPr>
          <w:rFonts w:ascii="Times New Roman" w:hAnsi="Times New Roman"/>
          <w:color w:val="000000"/>
          <w:sz w:val="28"/>
          <w:szCs w:val="28"/>
        </w:rPr>
        <w:t>н</w:t>
      </w:r>
      <w:r w:rsidRPr="007E729C">
        <w:rPr>
          <w:rFonts w:ascii="Times New Roman" w:hAnsi="Times New Roman"/>
          <w:color w:val="000000"/>
          <w:sz w:val="28"/>
          <w:szCs w:val="28"/>
        </w:rPr>
        <w:t>тернету; быть включенными в какие-либо виды активности: труд на приусаде</w:t>
      </w:r>
      <w:r w:rsidRPr="007E729C">
        <w:rPr>
          <w:rFonts w:ascii="Times New Roman" w:hAnsi="Times New Roman"/>
          <w:color w:val="000000"/>
          <w:sz w:val="28"/>
          <w:szCs w:val="28"/>
        </w:rPr>
        <w:t>б</w:t>
      </w:r>
      <w:r w:rsidRPr="007E729C">
        <w:rPr>
          <w:rFonts w:ascii="Times New Roman" w:hAnsi="Times New Roman"/>
          <w:color w:val="000000"/>
          <w:sz w:val="28"/>
          <w:szCs w:val="28"/>
        </w:rPr>
        <w:t>ном участке, швейных мастерских, помощь персоналу и т.п.</w:t>
      </w: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9635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использованной и рекомендуемой литературы</w:t>
      </w:r>
    </w:p>
    <w:p w:rsidR="003645CE" w:rsidRPr="007E729C" w:rsidRDefault="003645CE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Указ Президента РФ № 597 от 07 мая 2012 г. «О мероприятиях по реализ</w:t>
      </w:r>
      <w:r w:rsidRPr="007E729C">
        <w:rPr>
          <w:rFonts w:ascii="Times New Roman" w:hAnsi="Times New Roman"/>
          <w:color w:val="000000"/>
          <w:sz w:val="28"/>
          <w:szCs w:val="28"/>
        </w:rPr>
        <w:t>а</w:t>
      </w:r>
      <w:r w:rsidRPr="007E729C">
        <w:rPr>
          <w:rFonts w:ascii="Times New Roman" w:hAnsi="Times New Roman"/>
          <w:color w:val="000000"/>
          <w:sz w:val="28"/>
          <w:szCs w:val="28"/>
        </w:rPr>
        <w:t>ции государственной социальной политики».</w:t>
      </w:r>
    </w:p>
    <w:p w:rsidR="003645CE" w:rsidRPr="007E729C" w:rsidRDefault="003645CE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Постановление Правительства РФ № 286 от 30.03.2013 «О формировании независимой системы оценки качества работы организаций, оказывающих с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циальные услуги».</w:t>
      </w:r>
    </w:p>
    <w:p w:rsidR="003645CE" w:rsidRPr="007E729C" w:rsidRDefault="003645CE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Приказ Минтруда России от 8 декабря 2014 г. № 995н «Об утверждении п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казателей, характеризующих общие критерии оценки качества оказания услуг организациями социального обслуживания».</w:t>
      </w:r>
    </w:p>
    <w:p w:rsidR="003645CE" w:rsidRPr="007E729C" w:rsidRDefault="00CA12F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hyperlink r:id="rId12" w:history="1">
        <w:r w:rsidR="003645CE" w:rsidRPr="007E729C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Кириллов, А. Н.</w:t>
        </w:r>
      </w:hyperlink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Становление системы</w:t>
      </w:r>
      <w:r w:rsidR="003645CE" w:rsidRPr="007E72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независим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качеств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соц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альной сфере / А. Н. Кириллов // Социальная работа. - 2015. - №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11-13.</w:t>
      </w:r>
    </w:p>
    <w:p w:rsidR="003645CE" w:rsidRPr="007E729C" w:rsidRDefault="003645CE" w:rsidP="00C03A50">
      <w:pPr>
        <w:numPr>
          <w:ilvl w:val="0"/>
          <w:numId w:val="15"/>
        </w:numPr>
        <w:tabs>
          <w:tab w:val="left" w:pos="0"/>
          <w:tab w:val="left" w:pos="3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bCs/>
          <w:color w:val="000000"/>
          <w:sz w:val="28"/>
          <w:szCs w:val="28"/>
        </w:rPr>
        <w:t xml:space="preserve">Коршун, Л.В. </w:t>
      </w:r>
      <w:r w:rsidRPr="007E729C">
        <w:rPr>
          <w:rFonts w:ascii="Times New Roman" w:hAnsi="Times New Roman"/>
          <w:color w:val="000000"/>
          <w:sz w:val="28"/>
          <w:szCs w:val="28"/>
        </w:rPr>
        <w:t>Об опыте проведения социологического исследования о кач</w:t>
      </w:r>
      <w:r w:rsidRPr="007E729C">
        <w:rPr>
          <w:rFonts w:ascii="Times New Roman" w:hAnsi="Times New Roman"/>
          <w:color w:val="000000"/>
          <w:sz w:val="28"/>
          <w:szCs w:val="28"/>
        </w:rPr>
        <w:t>е</w:t>
      </w:r>
      <w:r w:rsidRPr="007E729C">
        <w:rPr>
          <w:rFonts w:ascii="Times New Roman" w:hAnsi="Times New Roman"/>
          <w:color w:val="000000"/>
          <w:sz w:val="28"/>
          <w:szCs w:val="28"/>
        </w:rPr>
        <w:t>стве предоставления социальных услуг / Л. В. Коршун // Работник социальной службы. - 2011. - №</w:t>
      </w:r>
      <w:r w:rsidRPr="007E729C"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  <w:r w:rsidRPr="007E729C">
        <w:rPr>
          <w:rFonts w:ascii="Times New Roman" w:hAnsi="Times New Roman"/>
          <w:color w:val="000000"/>
          <w:sz w:val="28"/>
          <w:szCs w:val="28"/>
        </w:rPr>
        <w:t>. - С. 79-90.</w:t>
      </w:r>
    </w:p>
    <w:p w:rsidR="003645CE" w:rsidRPr="007E729C" w:rsidRDefault="003645CE" w:rsidP="00C03A50">
      <w:pPr>
        <w:numPr>
          <w:ilvl w:val="0"/>
          <w:numId w:val="15"/>
        </w:numPr>
        <w:tabs>
          <w:tab w:val="left" w:pos="0"/>
          <w:tab w:val="left" w:pos="3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729C">
        <w:rPr>
          <w:rFonts w:ascii="Times New Roman" w:hAnsi="Times New Roman"/>
          <w:color w:val="000000"/>
          <w:sz w:val="28"/>
          <w:szCs w:val="28"/>
        </w:rPr>
        <w:t>Логвинова</w:t>
      </w:r>
      <w:proofErr w:type="spellEnd"/>
      <w:r w:rsidRPr="007E729C">
        <w:rPr>
          <w:rFonts w:ascii="Times New Roman" w:hAnsi="Times New Roman"/>
          <w:color w:val="000000"/>
          <w:sz w:val="28"/>
          <w:szCs w:val="28"/>
        </w:rPr>
        <w:t>, С.С. Практика социологических исследований в сфере социал</w:t>
      </w:r>
      <w:r w:rsidRPr="007E729C">
        <w:rPr>
          <w:rFonts w:ascii="Times New Roman" w:hAnsi="Times New Roman"/>
          <w:color w:val="000000"/>
          <w:sz w:val="28"/>
          <w:szCs w:val="28"/>
        </w:rPr>
        <w:t>ь</w:t>
      </w:r>
      <w:r w:rsidRPr="007E729C">
        <w:rPr>
          <w:rFonts w:ascii="Times New Roman" w:hAnsi="Times New Roman"/>
          <w:color w:val="000000"/>
          <w:sz w:val="28"/>
          <w:szCs w:val="28"/>
        </w:rPr>
        <w:t>ной защиты населения // Работник соц. службы. - 2009. - № 3. - С. 7-12.</w:t>
      </w:r>
    </w:p>
    <w:p w:rsidR="003645CE" w:rsidRPr="007E729C" w:rsidRDefault="00CA12F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hyperlink r:id="rId13" w:history="1">
        <w:r w:rsidR="003645CE" w:rsidRPr="007E729C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Максимов, В. И.</w:t>
        </w:r>
      </w:hyperlink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системе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независим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качеств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социальном о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служивании / В. И. Максимов // Социальная работа. - 2015. -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4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12-15</w:t>
      </w:r>
      <w:r w:rsidR="003645CE" w:rsidRPr="007E72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645CE" w:rsidRPr="007E729C" w:rsidRDefault="003645CE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t>Новикова, С.С., Соловьев, А.В. Социологические и психологические мет</w:t>
      </w:r>
      <w:r w:rsidRPr="007E729C">
        <w:rPr>
          <w:rFonts w:ascii="Times New Roman" w:hAnsi="Times New Roman"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color w:val="000000"/>
          <w:sz w:val="28"/>
          <w:szCs w:val="28"/>
        </w:rPr>
        <w:t>ды исследований в социальной работе: Учебное пособие для высшей школы. – М.: Академический проект: Гаудеамус, 2005. – 496 с.</w:t>
      </w:r>
    </w:p>
    <w:p w:rsidR="003645CE" w:rsidRPr="007E729C" w:rsidRDefault="00CA12F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proofErr w:type="spellStart"/>
        <w:r w:rsidR="003645CE" w:rsidRPr="007E729C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Судакевич</w:t>
        </w:r>
        <w:proofErr w:type="spellEnd"/>
        <w:r w:rsidR="003645CE" w:rsidRPr="007E729C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, Л. Н.</w:t>
        </w:r>
      </w:hyperlink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опыте реализации мероприятий по формированию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зависим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системы</w:t>
      </w:r>
      <w:r w:rsidR="003645CE" w:rsidRPr="007E72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качеств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работы организаций, оказывающих соц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альные услуги в Псковской области / </w:t>
      </w:r>
      <w:proofErr w:type="spellStart"/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Судакевич</w:t>
      </w:r>
      <w:proofErr w:type="spellEnd"/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 Н., С. Б. Калинина // Соц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альная работа. - 2015. - №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11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13-14.</w:t>
      </w:r>
    </w:p>
    <w:p w:rsidR="003645CE" w:rsidRPr="007E729C" w:rsidRDefault="00CA12F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hyperlink r:id="rId15" w:history="1">
        <w:r w:rsidR="003645CE" w:rsidRPr="007E729C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Тихонова, Л. Г.</w:t>
        </w:r>
      </w:hyperlink>
      <w:r w:rsidR="003645CE" w:rsidRPr="007E7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Независим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качеств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социального обслуживания как инструмент информирования населения / Л. Г. Тихонова // Социальная р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бота. - 2014. - </w:t>
      </w:r>
      <w:r w:rsidR="003645CE" w:rsidRPr="007E72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11</w:t>
      </w:r>
      <w:r w:rsidR="003645CE" w:rsidRPr="007E72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10-11.</w:t>
      </w:r>
    </w:p>
    <w:p w:rsidR="003645CE" w:rsidRPr="007E729C" w:rsidRDefault="003645CE" w:rsidP="003D4BD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3D4BD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А</w:t>
      </w:r>
    </w:p>
    <w:p w:rsidR="003645CE" w:rsidRPr="007E729C" w:rsidRDefault="003645CE" w:rsidP="00BE1F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Перечень организаций социального обслуживания, предоставляющий с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циальные услуги в стационарной форме социального обслуживания с предоставлением ежедневного питания</w:t>
      </w:r>
    </w:p>
    <w:p w:rsidR="003645CE" w:rsidRPr="007E729C" w:rsidRDefault="003645CE" w:rsidP="00BE1F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035"/>
      </w:tblGrid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«Центр реабилитации инвалидов «На Казанской»»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Афанасьевский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Белохолуницкий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«Богородский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«Верхнекамский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Вятскополянский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«Зуевский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Котельничский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Куменский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Нолинский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Опаринский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Оричевский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Санчурский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КОГAУСО «Слободской КЦСОН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«Советский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  <w:tr w:rsidR="003645CE" w:rsidRPr="000E1042" w:rsidTr="004D23E2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Фаленский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</w:tr>
    </w:tbl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BE1F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Перечень организаций социального обслуживания, предоставляющий с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циальные услуги в стационарной форме социального обслуживания с предоставлением ежедневного питания на условиях аутсорсинга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035"/>
      </w:tblGrid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Верхошижемский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КОГБУСО «Кирово-Чепецкий дом интернат для престарелых и инвалидов»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КОГБУСО «Кировский дом-интернат для престарелых и инвалидов»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Малмыжский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умственно отсталых детей»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Рублевский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2720"/>
                <w:tab w:val="left" w:pos="8917"/>
                <w:tab w:val="left" w:pos="9727"/>
                <w:tab w:val="left" w:pos="998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«Русско-Турецкий психоневрологический интернат»</w:t>
            </w:r>
          </w:p>
        </w:tc>
      </w:tr>
      <w:tr w:rsidR="003645CE" w:rsidRPr="000E1042" w:rsidTr="00BE1F61">
        <w:tc>
          <w:tcPr>
            <w:tcW w:w="415" w:type="pct"/>
          </w:tcPr>
          <w:p w:rsidR="003645CE" w:rsidRPr="000E1042" w:rsidRDefault="003645CE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5CE" w:rsidRPr="000E1042" w:rsidRDefault="003645CE" w:rsidP="00BE1F61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«Советский психоневрологический интернат»</w:t>
            </w:r>
          </w:p>
        </w:tc>
      </w:tr>
    </w:tbl>
    <w:p w:rsidR="003645CE" w:rsidRPr="007E729C" w:rsidRDefault="003645CE" w:rsidP="00BE1F6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  <w:sectPr w:rsidR="003645CE" w:rsidRPr="007E729C" w:rsidSect="00963557">
          <w:footerReference w:type="default" r:id="rId1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Б</w:t>
      </w:r>
    </w:p>
    <w:p w:rsidR="003645CE" w:rsidRPr="007E729C" w:rsidRDefault="003645CE" w:rsidP="00B552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Бланк оценки полноты представленной информации об организации социального обслуживания на официальном сайте в сети Интернет</w:t>
      </w:r>
    </w:p>
    <w:tbl>
      <w:tblPr>
        <w:tblW w:w="5000" w:type="pct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ook w:val="00A0" w:firstRow="1" w:lastRow="0" w:firstColumn="1" w:lastColumn="0" w:noHBand="0" w:noVBand="0"/>
      </w:tblPr>
      <w:tblGrid>
        <w:gridCol w:w="9608"/>
        <w:gridCol w:w="1704"/>
        <w:gridCol w:w="1983"/>
        <w:gridCol w:w="2057"/>
      </w:tblGrid>
      <w:tr w:rsidR="003645CE" w:rsidRPr="000E1042" w:rsidTr="00B5527E">
        <w:trPr>
          <w:trHeight w:val="1558"/>
        </w:trPr>
        <w:tc>
          <w:tcPr>
            <w:tcW w:w="3129" w:type="pct"/>
            <w:shd w:val="clear" w:color="auto" w:fill="FFFFFF"/>
            <w:vAlign w:val="bottom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Учреждение 1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Учреждение 2…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Учреждение 34</w:t>
            </w:r>
          </w:p>
        </w:tc>
      </w:tr>
      <w:tr w:rsidR="003645CE" w:rsidRPr="000E1042" w:rsidTr="00B5527E">
        <w:trPr>
          <w:trHeight w:val="495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о дате государственной регистрации в качестве поставщика социальных услуг с указ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числа, месяца и года регистрации;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914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и адресов электронной почты;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558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о месте нахождения поставщика социальных услуг, его филиалах (при их наличии) с указанием адреса и схемы проезда;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283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о режиме, графике работы с указанием дней и часов приема, перерыва на обед;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543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565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о руководителе, его заместителях, руководителях филиалов (при их наличии у поста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щика социальных услуг) с указанием контактных телефонов и адресов электронной почты;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1248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7) о структуре и об органах управления организации социального обслуживания с указ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тельском совете организации социального обслуживания;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282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здоровья получателей социальных услуг, доступе к информационным системам в сфере социального обслуживания и сети «Интернет»);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565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9) о форме социального обслуживания, в которой поставщик социальных услуг предоста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ляет социальные услуги (стационарной, полустационарной, на дому);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1248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10) о видах социальных услуг, предоставляемых поставщиком социальных услуг (соц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ги);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1248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ставляемых поставщиком социальных услуг; о порядке и условиях предоставления соц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услуг бесплатно и за плату по видам социальных услуг и формам социального 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служивания; о тарифах на социальные услуги по видам социальных услуг и формам соц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обслуживания; размере платы за предоставление социальных услуг, а также о возможности получения социальных услуг бесплатно;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1248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Федерации, численности получателей социальных услуг по формам социального 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служивания и видам социальных услуг за плату, частичную плату в соответствии с дог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ворами о предоставлении социальных услуг за счет средств физических лиц и (или) юр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дических лиц;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1248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1248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14) об объеме предоставляемых социальных услуг за счет бюджетных ассигнований бю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жетов субъектов Российской Федерации и за плату, частичную плату в соответствии с д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849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565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16)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687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557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5CE" w:rsidRPr="000E1042" w:rsidTr="00B5527E">
        <w:trPr>
          <w:trHeight w:val="847"/>
        </w:trPr>
        <w:tc>
          <w:tcPr>
            <w:tcW w:w="3129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19) о проведении независимой оценки качества оказания услуг организациями социальн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обслуживания, которая определяется уполномоченным федеральным органом исполн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власти;</w:t>
            </w:r>
          </w:p>
        </w:tc>
        <w:tc>
          <w:tcPr>
            <w:tcW w:w="555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noWrap/>
            <w:vAlign w:val="bottom"/>
          </w:tcPr>
          <w:p w:rsidR="003645CE" w:rsidRPr="007E729C" w:rsidRDefault="003645CE" w:rsidP="007717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B552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информация полная, актуальная (2016); </w:t>
      </w:r>
    </w:p>
    <w:p w:rsidR="003645CE" w:rsidRPr="007E729C" w:rsidRDefault="003645CE" w:rsidP="00B5527E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0,5 - информация не полная, либо не актуальная (2015, 2014); </w:t>
      </w:r>
    </w:p>
    <w:p w:rsidR="003645CE" w:rsidRPr="007E729C" w:rsidRDefault="003645CE" w:rsidP="00B5527E">
      <w:pPr>
        <w:pStyle w:val="a3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  <w:lang w:eastAsia="ru-RU"/>
        </w:rPr>
        <w:t>0 - информация отсутствует, ссылки не открываются</w:t>
      </w: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>
      <w:pPr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3645CE" w:rsidRPr="007E729C" w:rsidSect="00C03A50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В</w:t>
      </w: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Бланк регистрации контрольных обращений в организации по телефону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"/>
        <w:gridCol w:w="1251"/>
        <w:gridCol w:w="984"/>
        <w:gridCol w:w="1207"/>
        <w:gridCol w:w="1125"/>
        <w:gridCol w:w="1272"/>
        <w:gridCol w:w="1207"/>
        <w:gridCol w:w="1125"/>
        <w:gridCol w:w="1272"/>
      </w:tblGrid>
      <w:tr w:rsidR="003645CE" w:rsidRPr="000E1042" w:rsidTr="00746BC1">
        <w:trPr>
          <w:trHeight w:val="1863"/>
        </w:trPr>
        <w:tc>
          <w:tcPr>
            <w:tcW w:w="196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04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Учрежд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51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Номер тел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фона</w:t>
            </w:r>
          </w:p>
        </w:tc>
        <w:tc>
          <w:tcPr>
            <w:tcW w:w="602" w:type="pct"/>
          </w:tcPr>
          <w:p w:rsidR="003645CE" w:rsidRPr="007E729C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Дата пе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вого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ращения в учрежд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438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Дата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вета на первое обращ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482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Примеч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ния (Текст ответа на первое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ращение в учрежд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ние)</w:t>
            </w:r>
          </w:p>
        </w:tc>
        <w:tc>
          <w:tcPr>
            <w:tcW w:w="669" w:type="pct"/>
          </w:tcPr>
          <w:p w:rsidR="003645CE" w:rsidRPr="007E729C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Дата вт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рого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ращения в учрежд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438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Дата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вета на второе обращ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624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Примеч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ния (Текст ответа на второе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ращение в учрежд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ние)</w:t>
            </w:r>
          </w:p>
        </w:tc>
      </w:tr>
      <w:tr w:rsidR="003645CE" w:rsidRPr="000E1042" w:rsidTr="007717B9">
        <w:trPr>
          <w:trHeight w:val="1320"/>
        </w:trPr>
        <w:tc>
          <w:tcPr>
            <w:tcW w:w="196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2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24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717B9">
        <w:trPr>
          <w:trHeight w:val="1320"/>
        </w:trPr>
        <w:tc>
          <w:tcPr>
            <w:tcW w:w="196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2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24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717B9">
        <w:trPr>
          <w:trHeight w:val="1584"/>
        </w:trPr>
        <w:tc>
          <w:tcPr>
            <w:tcW w:w="196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04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2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24" w:type="pct"/>
            <w:noWrap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717B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Г</w:t>
      </w:r>
    </w:p>
    <w:p w:rsidR="003645CE" w:rsidRPr="007E729C" w:rsidRDefault="003645CE" w:rsidP="00B552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Бланк регистрации контрольных обращений в организации по официал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ному электронному адресу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  <w:gridCol w:w="1083"/>
        <w:gridCol w:w="1097"/>
        <w:gridCol w:w="1610"/>
        <w:gridCol w:w="980"/>
        <w:gridCol w:w="1103"/>
        <w:gridCol w:w="1518"/>
        <w:gridCol w:w="980"/>
        <w:gridCol w:w="1103"/>
      </w:tblGrid>
      <w:tr w:rsidR="003645CE" w:rsidRPr="000E1042" w:rsidTr="007717B9">
        <w:trPr>
          <w:trHeight w:val="2430"/>
        </w:trPr>
        <w:tc>
          <w:tcPr>
            <w:tcW w:w="192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55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Учр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ждение</w:t>
            </w:r>
          </w:p>
        </w:tc>
        <w:tc>
          <w:tcPr>
            <w:tcW w:w="55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Адрес эле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тронной почты учр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ждения</w:t>
            </w:r>
          </w:p>
        </w:tc>
        <w:tc>
          <w:tcPr>
            <w:tcW w:w="81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Дата первого обращения в учреждение с электронной почты </w:t>
            </w:r>
            <w:r w:rsidRPr="007E729C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a.bell78@yandex.ru</w:t>
            </w: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Дата ответа на пе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вое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ращ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Прим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чания (Текст ответа на первое обращ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 в учр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ждение)</w:t>
            </w:r>
          </w:p>
        </w:tc>
        <w:tc>
          <w:tcPr>
            <w:tcW w:w="77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Дата второго обращения в учреждение с электронной почты </w:t>
            </w:r>
            <w:r w:rsidRPr="007E729C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volov.1980@list.ru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Дата ответа на вт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рое 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ращ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Прим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чания (Текст ответа на второе обращ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ние в учр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ждение)</w:t>
            </w:r>
          </w:p>
        </w:tc>
      </w:tr>
      <w:tr w:rsidR="003645CE" w:rsidRPr="000E1042" w:rsidTr="007717B9">
        <w:trPr>
          <w:trHeight w:val="1320"/>
        </w:trPr>
        <w:tc>
          <w:tcPr>
            <w:tcW w:w="192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717B9">
        <w:trPr>
          <w:trHeight w:val="1320"/>
        </w:trPr>
        <w:tc>
          <w:tcPr>
            <w:tcW w:w="192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717B9">
        <w:trPr>
          <w:trHeight w:val="1320"/>
        </w:trPr>
        <w:tc>
          <w:tcPr>
            <w:tcW w:w="192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55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7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</w:tcPr>
          <w:p w:rsidR="003645CE" w:rsidRPr="007E729C" w:rsidRDefault="003645CE" w:rsidP="00771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46BC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Д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E729C">
        <w:rPr>
          <w:rFonts w:ascii="Times New Roman" w:hAnsi="Times New Roman"/>
          <w:b/>
          <w:color w:val="000000"/>
        </w:rPr>
        <w:t>УВАЖАЕМЫЕ ГРАЖДАНЕ!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E729C">
        <w:rPr>
          <w:rFonts w:ascii="Times New Roman" w:hAnsi="Times New Roman"/>
          <w:b/>
          <w:color w:val="000000"/>
        </w:rPr>
        <w:t>Общественный совет при министерстве социального развития Кировской области проводит независимую оценку качества оказания услуг организациями социального обслуживания. По итогам мониторинга будет составлен рейтинг организаций. Пожалуйста, прочитайте вним</w:t>
      </w:r>
      <w:r w:rsidRPr="007E729C">
        <w:rPr>
          <w:rFonts w:ascii="Times New Roman" w:hAnsi="Times New Roman"/>
          <w:b/>
          <w:color w:val="000000"/>
        </w:rPr>
        <w:t>а</w:t>
      </w:r>
      <w:r w:rsidRPr="007E729C">
        <w:rPr>
          <w:rFonts w:ascii="Times New Roman" w:hAnsi="Times New Roman"/>
          <w:b/>
          <w:color w:val="000000"/>
        </w:rPr>
        <w:t>тельно вопросы и обведите в кружок те варианты ответа, которые наиболее соответствуют Вашему мнению. Анкета анонимная, данные будут использованы в обобщенном виде.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E729C">
        <w:rPr>
          <w:rFonts w:ascii="Times New Roman" w:hAnsi="Times New Roman"/>
          <w:b/>
          <w:color w:val="000000"/>
        </w:rPr>
        <w:t>Мы высоко оценим Ваше мнение о качестве предоставления социальных услуг!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1. Как бы Вы оценили свою информированность о работе организации, перечне и п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рядке предоставления социальный услуг?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1)  Информирован в полном объеме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2) Информирован отчасти 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3) Мало информирован  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4) Не информирован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Считаете ли Вы условия оказания социальных услуг в организации доступными для людей, особенно для лиц с ограниченными возможностями?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1) Условия полностью доступны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2) Условия отчасти доступны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Условия малодоступны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4) Условия совсем недоступны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3. Как бы Вы оценили благоустройство и содержание помещения организации и прил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гающей территории: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1) Хорошие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2) Удовлетворительные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Не удовлетворительные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7E72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Считаете ли Вы, что работники организации, оказывающие социальные услуги, профессиональны и компетентны?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1) Да, персонал обладает высоким профессионализмом и компетентностью 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2) Персонал в большинстве профессионален и компетентен 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Большая часть персонала мало профессиональна и компетентна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4) Персонал некомпетентен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7E72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Считаете ли Вы, что сотрудники организации вежливы, внимательны и доброжел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тельны?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1) Да, сотрудники всегда вежливы, внимательны и доброжелательны  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2) Да, чаще всего сотрудники вежливы, внимательны и доброжелательны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Не всегда сотрудники проявляют вежливость, внимание и доброжелательность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4) Нет, большинство сотрудников не доброжелательны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7. Как бы Вы оценили изменения качества Вашей жизни в условиях стационарного проживания?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1) Качество моей жизни изменилось в лучшую сторону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2) Качество моей жизни незначительно улучшилось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Значительных изменений не произошло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4) Качество моей жизни ухудшилось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8. Удовлетворены ли Вы качеством проводимых в организации коллективных мер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приятий для проживающих (оздоровительных, досуговых)?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1) Да, полностью удовлетворен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2) Да, отчасти удовлетворен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Скорее не удовлетворен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4) Нет, не удовлетворен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9. Порекомендовали ли бы Вы, при необходимости, воспользоваться социальными услугами, предоставляемыми организацией, своим родственникам или знакомым?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1) Да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lastRenderedPageBreak/>
        <w:t>2) Нет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Затрудняюсь ответить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10. Укажите, насколько Вы удовлетворены условиями проживания в стационарном учреждении. Поставьте знак в каждой строке: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756"/>
        <w:gridCol w:w="1841"/>
        <w:gridCol w:w="1841"/>
        <w:gridCol w:w="1841"/>
      </w:tblGrid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Частично уд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влетворен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удовлетв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рен</w:t>
            </w: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Качеством жилого помещения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Оборудованием для предоставл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 социальных услуг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Качеством питания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Предоставлением социально-бытовых, парикмахерских и гиг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енических услуг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Хранением личных вещей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Оборудованным для инвалидов санитарно-гигиеническим пом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Санитарным содержанием сан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тарно-технического оборудования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Конфиденциальностью пред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Графиком посещения родстве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никами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c>
          <w:tcPr>
            <w:tcW w:w="648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Оперативностью решения вопр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сов, с которыми Вы обращаетесь к персоналу</w:t>
            </w: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11. С Вашей точки зрения, что нужно сделать, чтобы улучшить качество жизни прож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вающих? Дайте, пожалуйста, два совета: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12. Что Вас не устраивает в работе организации?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А сейчас несколько слов о себе: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13. Ваш пол: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1) мужской   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2) женский   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14. Ваш возраст: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1) до 18 лет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2) от 19 до 30 лет  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2) от 31 до 40 лет  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3) от 41 до 55 лет   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4) старше 55 лет    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СПАСИБО ЗА УЧАСТИЕ В ОПРОСЕ!</w:t>
      </w:r>
    </w:p>
    <w:p w:rsidR="003645CE" w:rsidRPr="007E729C" w:rsidRDefault="003645CE" w:rsidP="00746BC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Ж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Уважаемые члены общественной организации!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Общественный совет при министерстве социального развития Кировской области проводит опрос среди общественных организаций региона по оценке качества оказания услуг организациями социального обслуживания населения, предоставляющими социальные услуги в стационарной форме. По итогам анкетирования будет составлен рейтинг организ</w:t>
      </w:r>
      <w:r w:rsidRPr="007E729C">
        <w:rPr>
          <w:rFonts w:ascii="Times New Roman" w:hAnsi="Times New Roman"/>
          <w:color w:val="000000"/>
          <w:sz w:val="24"/>
          <w:szCs w:val="24"/>
        </w:rPr>
        <w:t>а</w:t>
      </w:r>
      <w:r w:rsidRPr="007E729C">
        <w:rPr>
          <w:rFonts w:ascii="Times New Roman" w:hAnsi="Times New Roman"/>
          <w:color w:val="000000"/>
          <w:sz w:val="24"/>
          <w:szCs w:val="24"/>
        </w:rPr>
        <w:t>ций. Просим Вас принять активное участие в опросе.</w:t>
      </w:r>
    </w:p>
    <w:p w:rsidR="003645CE" w:rsidRPr="007E729C" w:rsidRDefault="003645CE" w:rsidP="00746B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Пожалуйста, прочитайте внимательно вопросы и обведите в кружок те варианты отв</w:t>
      </w:r>
      <w:r w:rsidRPr="007E729C">
        <w:rPr>
          <w:rFonts w:ascii="Times New Roman" w:hAnsi="Times New Roman"/>
          <w:color w:val="000000"/>
          <w:sz w:val="24"/>
          <w:szCs w:val="24"/>
        </w:rPr>
        <w:t>е</w:t>
      </w:r>
      <w:r w:rsidRPr="007E729C">
        <w:rPr>
          <w:rFonts w:ascii="Times New Roman" w:hAnsi="Times New Roman"/>
          <w:color w:val="000000"/>
          <w:sz w:val="24"/>
          <w:szCs w:val="24"/>
        </w:rPr>
        <w:t xml:space="preserve">та, который наиболее соответствуют Вашему мнению. 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Заранее благодарим Вас за помощь!</w:t>
      </w:r>
    </w:p>
    <w:p w:rsidR="003645CE" w:rsidRPr="007E729C" w:rsidRDefault="003645CE" w:rsidP="00746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Как бы Вы оценили уровень информированности членов Вашей организации об услугах в стационарной форме, которые оказывают организации социального обсл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живания населения?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1) информированы в полном объеме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2) информированы частично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3) мало информированы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В) не информированы совсем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2. Как часто Вашей организации приходится обращаться к специалистам организаций социального обслуживания населения, оказывающих социальные услуги в стациона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ной форме?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1) регулярно обращаемся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2) обращаемся иногда, от случая к случаю</w:t>
      </w:r>
    </w:p>
    <w:p w:rsidR="003645CE" w:rsidRPr="007E729C" w:rsidRDefault="003645CE" w:rsidP="00746B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3) обращаемся редко, в случае крайней необходимости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4) не обращаемся совсем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3. Насколько качественно, по отзывам членов Вашей организации, предоставляются социальные услуги населению в стационарной форме в указанной организации?</w:t>
      </w:r>
      <w:r w:rsidRPr="007E72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29C">
        <w:rPr>
          <w:rFonts w:ascii="Times New Roman" w:hAnsi="Times New Roman"/>
          <w:i/>
          <w:color w:val="000000"/>
          <w:sz w:val="24"/>
          <w:szCs w:val="24"/>
        </w:rPr>
        <w:t>Оц</w:t>
      </w:r>
      <w:r w:rsidRPr="007E729C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7E729C">
        <w:rPr>
          <w:rFonts w:ascii="Times New Roman" w:hAnsi="Times New Roman"/>
          <w:i/>
          <w:color w:val="000000"/>
          <w:sz w:val="24"/>
          <w:szCs w:val="24"/>
        </w:rPr>
        <w:t>ните качество услуг, обведя в кружок соответствующую цифру, по пятибалльной шкале, где 5 баллов – очень качественно, а 1 балл – совсем не качественно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1298"/>
        <w:gridCol w:w="1300"/>
        <w:gridCol w:w="1301"/>
        <w:gridCol w:w="1301"/>
        <w:gridCol w:w="1302"/>
      </w:tblGrid>
      <w:tr w:rsidR="003645CE" w:rsidRPr="000E1042" w:rsidTr="00746BC1">
        <w:tc>
          <w:tcPr>
            <w:tcW w:w="2923" w:type="dxa"/>
          </w:tcPr>
          <w:p w:rsidR="003645CE" w:rsidRPr="000E1042" w:rsidRDefault="003645CE" w:rsidP="00AD0B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КОГАУСО «</w:t>
            </w:r>
            <w:proofErr w:type="spellStart"/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Вятскополянский</w:t>
            </w:r>
            <w:proofErr w:type="spellEnd"/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комплексный центр социал</w:t>
            </w:r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ного обслуживания насел</w:t>
            </w:r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ния» (стационарное отдел</w:t>
            </w:r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E1042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ние)</w:t>
            </w:r>
          </w:p>
        </w:tc>
        <w:tc>
          <w:tcPr>
            <w:tcW w:w="1328" w:type="dxa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4. Как в целом Вы бы оценили эффективность взаимодействия Вашей организации с организациями социального обслуживания населения, предоставляющими услуги в стационарной форме?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1) высоко эффективные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2) достаточно эффективные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3) мало эффективные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ab/>
        <w:t>4) не эффективные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5. Напишите, пожалуйста, Ваши пожелания и предложения, которые, на Ваш взгляд, улучшили бы качество социального обслуживания населения в стационарных учр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ждениях социального обслуживания:</w:t>
      </w:r>
    </w:p>
    <w:p w:rsidR="003645CE" w:rsidRPr="007E729C" w:rsidRDefault="003645CE" w:rsidP="0074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>Спасибо!</w:t>
      </w: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З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Бланк сводной оценки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7"/>
        <w:gridCol w:w="2069"/>
        <w:gridCol w:w="1880"/>
        <w:gridCol w:w="1117"/>
      </w:tblGrid>
      <w:tr w:rsidR="003645CE" w:rsidRPr="000E1042" w:rsidTr="00746BC1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….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Среднее значение</w:t>
            </w:r>
          </w:p>
        </w:tc>
      </w:tr>
      <w:tr w:rsidR="003645CE" w:rsidRPr="000E1042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Как бы Вы оценили свою информирова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ность о работе организации, перечне и п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рядке предоставления социальный услуг?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1)  Информирован в полном объеме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2) Информирован отчасти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3) Мало информирован 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4) Не информирован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1248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Считаете ли Вы условия оказания соц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альных услуг в организации доступными для людей, особенно для лиц с ограниченными возможностями?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1) Условия полностью доступны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2) Условия отчасти доступны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3) Условия малодоступны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4) Условия совсем недоступны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Как бы Вы оценили благоустройство и с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держание помещения организации и прил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гающей территории: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1) Хорошие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2) Удовлетворительные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3) Не удовлетворительные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Считаете ли Вы, что работники организ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ции, оказывающие социальные услуги, пр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фессиональны и компетентны?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1) Да, персонал обладает высоким професси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нализмом и компетентностью 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2) Персонал в большинстве профессионален и компетентен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3) Большая часть персонала мало професси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нальна и компетентна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4) Персонал некомпетентен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Считаете ли Вы, что сотрудники орган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зации вежливы, внимательны и доброжел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тельны?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1) Да, сотрудники всегда вежливы, внимател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ны и доброжелательны 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2) Да, чаще всего сотрудники вежливы, вним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тельны и доброжелательны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3) Не всегда сотрудники проявляют вежливость, внимание и доброжелательность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4) Нет, большинство сотрудников не доброж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лательны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7. Как бы Вы оценили изменения качества Вашей жизни в условиях стационарного проживания?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1) Качество моей жизни изменилось в лучшую сторону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2) Качество моей жизни незначительно улу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7E729C">
              <w:rPr>
                <w:rFonts w:ascii="Times New Roman" w:hAnsi="Times New Roman"/>
                <w:color w:val="000000"/>
                <w:lang w:eastAsia="ru-RU"/>
              </w:rPr>
              <w:t>шилось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3) Значительных изменений не произошло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4) Качество моей жизни ухудшилось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8. Удовлетворены ли Вы качеством пров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димых в организации коллективных мер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приятий для проживающих (оздоровител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ь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ных, досуговых)?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1) Да, 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2) Да, отчасти удовлетворен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3) Скорее не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4) Нет, не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1248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9. Порекомендовали ли бы Вы, при необх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димости, воспользоваться социальными услугами, предоставляемыми организацией, своим родственникам или знакомым?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1) Да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2) Нет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3) Затрудняюсь ответить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Условия: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Качеством жилого помещения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Оборудованием для предоставления соц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альных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Качеством питания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 Мебелью, мягким инвентарем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5.Предоставлением социально-бытовых, п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рикмахерских и гигиенических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6. Хранением личных вещей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7. Оборудованным для инвалидов санита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но-гигиеническим помещением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8. Санитарным содержанием санитарно-технического оборудования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9. Порядком оплаты социальных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 Конфиденциальностью предоставления социальных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11. Графиком посещения родственниками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 Оперативностью решения вопросов, с к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торыми Вы обращаетесь к персоналу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11. С Вашей точки зрения, что нужно сд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лать, чтобы улучшить качество жизни пр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живающих? Дайте, пожалуйста, два совета: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 Что Вас не устраивает в работе организ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ции?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13. Ваш пол: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1) мужской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2) женский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14. Ваш возраст: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1) до 18 лет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2) от 19 до 30 лет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2) от 31 до 40 лет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 xml:space="preserve">3) от 41 до 55 лет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45CE" w:rsidRPr="000E1042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4) старше 55 лет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729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5CE" w:rsidRPr="007E729C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5" w:name="Par2721"/>
      <w:bookmarkEnd w:id="15"/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И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Тематика и эталоны ответов на контрольные обращения в организации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46BC1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1"/>
          <w:b/>
          <w:bCs/>
          <w:color w:val="000000"/>
          <w:sz w:val="28"/>
          <w:szCs w:val="28"/>
        </w:rPr>
        <w:t>1. Размер платы за предоставление социальных услуг в стационарной форме социального обслуживания.</w:t>
      </w:r>
    </w:p>
    <w:p w:rsidR="003645CE" w:rsidRPr="007E729C" w:rsidRDefault="003645CE" w:rsidP="00746BC1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Р</w:t>
      </w:r>
      <w:r w:rsidRPr="007E729C">
        <w:rPr>
          <w:rStyle w:val="s2"/>
          <w:rFonts w:ascii="Times New Roman CYR" w:hAnsi="Times New Roman CYR"/>
          <w:color w:val="000000"/>
          <w:sz w:val="28"/>
          <w:szCs w:val="28"/>
        </w:rPr>
        <w:t>азмер платы за предоставленные социальные услуги в стационарной форме рассчитывается на основе тарифов на социальные услуги и не может превышать: 50% среднедушевого дохода получателя социальных услуг, явл</w:t>
      </w:r>
      <w:r w:rsidRPr="007E729C">
        <w:rPr>
          <w:rStyle w:val="s2"/>
          <w:rFonts w:ascii="Times New Roman CYR" w:hAnsi="Times New Roman CYR"/>
          <w:color w:val="000000"/>
          <w:sz w:val="28"/>
          <w:szCs w:val="28"/>
        </w:rPr>
        <w:t>я</w:t>
      </w:r>
      <w:r w:rsidRPr="007E729C">
        <w:rPr>
          <w:rStyle w:val="s2"/>
          <w:rFonts w:ascii="Times New Roman CYR" w:hAnsi="Times New Roman CYR"/>
          <w:color w:val="000000"/>
          <w:sz w:val="28"/>
          <w:szCs w:val="28"/>
        </w:rPr>
        <w:t>ющегося инвалидом (участником) ВОВ, вдовой погибшего (умершего) инвал</w:t>
      </w:r>
      <w:r w:rsidRPr="007E729C">
        <w:rPr>
          <w:rStyle w:val="s2"/>
          <w:rFonts w:ascii="Times New Roman CYR" w:hAnsi="Times New Roman CYR"/>
          <w:color w:val="000000"/>
          <w:sz w:val="28"/>
          <w:szCs w:val="28"/>
        </w:rPr>
        <w:t>и</w:t>
      </w:r>
      <w:r w:rsidRPr="007E729C">
        <w:rPr>
          <w:rStyle w:val="s2"/>
          <w:rFonts w:ascii="Times New Roman CYR" w:hAnsi="Times New Roman CYR"/>
          <w:color w:val="000000"/>
          <w:sz w:val="28"/>
          <w:szCs w:val="28"/>
        </w:rPr>
        <w:t>да (участника) ВОВ; 75% среднедушевого дохода для иных категорий получ</w:t>
      </w:r>
      <w:r w:rsidRPr="007E729C">
        <w:rPr>
          <w:rStyle w:val="s2"/>
          <w:rFonts w:ascii="Times New Roman CYR" w:hAnsi="Times New Roman CYR"/>
          <w:color w:val="000000"/>
          <w:sz w:val="28"/>
          <w:szCs w:val="28"/>
        </w:rPr>
        <w:t>а</w:t>
      </w:r>
      <w:r w:rsidRPr="007E729C">
        <w:rPr>
          <w:rStyle w:val="s2"/>
          <w:rFonts w:ascii="Times New Roman CYR" w:hAnsi="Times New Roman CYR"/>
          <w:color w:val="000000"/>
          <w:sz w:val="28"/>
          <w:szCs w:val="28"/>
        </w:rPr>
        <w:t>телей социальных услуг.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1"/>
          <w:b/>
          <w:bCs/>
          <w:color w:val="000000"/>
          <w:sz w:val="28"/>
          <w:szCs w:val="28"/>
        </w:rPr>
        <w:t>2. Граждане, имеющие право на получение меры социальной по</w:t>
      </w:r>
      <w:r w:rsidRPr="007E729C">
        <w:rPr>
          <w:rStyle w:val="s1"/>
          <w:b/>
          <w:bCs/>
          <w:color w:val="000000"/>
          <w:sz w:val="28"/>
          <w:szCs w:val="28"/>
        </w:rPr>
        <w:t>д</w:t>
      </w:r>
      <w:r w:rsidRPr="007E729C">
        <w:rPr>
          <w:rStyle w:val="s1"/>
          <w:b/>
          <w:bCs/>
          <w:color w:val="000000"/>
          <w:sz w:val="28"/>
          <w:szCs w:val="28"/>
        </w:rPr>
        <w:t>держки в виде первоочередного и или внеочередного приема на предоста</w:t>
      </w:r>
      <w:r w:rsidRPr="007E729C">
        <w:rPr>
          <w:rStyle w:val="s1"/>
          <w:b/>
          <w:bCs/>
          <w:color w:val="000000"/>
          <w:sz w:val="28"/>
          <w:szCs w:val="28"/>
        </w:rPr>
        <w:t>в</w:t>
      </w:r>
      <w:r w:rsidRPr="007E729C">
        <w:rPr>
          <w:rStyle w:val="s1"/>
          <w:b/>
          <w:bCs/>
          <w:color w:val="000000"/>
          <w:sz w:val="28"/>
          <w:szCs w:val="28"/>
        </w:rPr>
        <w:t>ление социального обслуживания.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Согласно действующему законодательству Российской Федерации и К</w:t>
      </w:r>
      <w:r w:rsidRPr="007E729C">
        <w:rPr>
          <w:color w:val="000000"/>
          <w:sz w:val="28"/>
          <w:szCs w:val="28"/>
        </w:rPr>
        <w:t>и</w:t>
      </w:r>
      <w:r w:rsidRPr="007E729C">
        <w:rPr>
          <w:color w:val="000000"/>
          <w:sz w:val="28"/>
          <w:szCs w:val="28"/>
        </w:rPr>
        <w:t>ровской области право на внеочередной прием на предоставление социального обслуживания в стационарной форме социального обслуживания имеют: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инвалиды Великой Отечественной войны и инвалиды боевых действий;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участники Великой Отечественной войны;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лица, награжденные знаком «Жителю блокадного Ленинграда»;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жертвы политических репрессий;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участники боевых действий, родители, супруги (супруга) погибшего (умершего), пропавшего без вести</w:t>
      </w:r>
      <w:r w:rsidRPr="007E729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E729C">
        <w:rPr>
          <w:color w:val="000000"/>
          <w:sz w:val="28"/>
          <w:szCs w:val="28"/>
        </w:rPr>
        <w:t>в ходе вооружённых конфликтов немежд</w:t>
      </w:r>
      <w:r w:rsidRPr="007E729C">
        <w:rPr>
          <w:color w:val="000000"/>
          <w:sz w:val="28"/>
          <w:szCs w:val="28"/>
        </w:rPr>
        <w:t>у</w:t>
      </w:r>
      <w:r w:rsidRPr="007E729C">
        <w:rPr>
          <w:color w:val="000000"/>
          <w:sz w:val="28"/>
          <w:szCs w:val="28"/>
        </w:rPr>
        <w:t>народного характера, контртеррористических операций в зонах чрезвычайного положения на территории Российской Федерации и территориях бывшего СССР.</w:t>
      </w:r>
    </w:p>
    <w:p w:rsidR="003645CE" w:rsidRPr="007E729C" w:rsidRDefault="003645CE" w:rsidP="00746BC1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Право на первоочередной прием на предоставление социального обсл</w:t>
      </w:r>
      <w:r w:rsidRPr="007E729C">
        <w:rPr>
          <w:color w:val="000000"/>
          <w:sz w:val="28"/>
          <w:szCs w:val="28"/>
        </w:rPr>
        <w:t>у</w:t>
      </w:r>
      <w:r w:rsidRPr="007E729C">
        <w:rPr>
          <w:color w:val="000000"/>
          <w:sz w:val="28"/>
          <w:szCs w:val="28"/>
        </w:rPr>
        <w:t>живания в стационарной форме социального обслуживания имеют: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3645CE" w:rsidRPr="007E729C" w:rsidRDefault="003645CE" w:rsidP="00746BC1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Право на преимущество при приеме на предоставление социального о</w:t>
      </w:r>
      <w:r w:rsidRPr="007E729C">
        <w:rPr>
          <w:color w:val="000000"/>
          <w:sz w:val="28"/>
          <w:szCs w:val="28"/>
        </w:rPr>
        <w:t>б</w:t>
      </w:r>
      <w:r w:rsidRPr="007E729C">
        <w:rPr>
          <w:color w:val="000000"/>
          <w:sz w:val="28"/>
          <w:szCs w:val="28"/>
        </w:rPr>
        <w:t>служивания в стационарной форме социального обслуживания имеют: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</w:t>
      </w:r>
      <w:r w:rsidRPr="007E729C">
        <w:rPr>
          <w:color w:val="000000"/>
          <w:sz w:val="28"/>
          <w:szCs w:val="28"/>
        </w:rPr>
        <w:t>ь</w:t>
      </w:r>
      <w:r w:rsidRPr="007E729C">
        <w:rPr>
          <w:color w:val="000000"/>
          <w:sz w:val="28"/>
          <w:szCs w:val="28"/>
        </w:rPr>
        <w:t>стве оборонительных сооружений, военно-морских баз, аэродромов и других военных объектов в пределах тыловых границ действующих фронтов, операц</w:t>
      </w:r>
      <w:r w:rsidRPr="007E729C">
        <w:rPr>
          <w:color w:val="000000"/>
          <w:sz w:val="28"/>
          <w:szCs w:val="28"/>
        </w:rPr>
        <w:t>и</w:t>
      </w:r>
      <w:r w:rsidRPr="007E729C">
        <w:rPr>
          <w:color w:val="000000"/>
          <w:sz w:val="28"/>
          <w:szCs w:val="28"/>
        </w:rPr>
        <w:t>онных зон действующих флотов, на прифронтовых участках железных и авт</w:t>
      </w:r>
      <w:r w:rsidRPr="007E729C">
        <w:rPr>
          <w:color w:val="000000"/>
          <w:sz w:val="28"/>
          <w:szCs w:val="28"/>
        </w:rPr>
        <w:t>о</w:t>
      </w:r>
      <w:r w:rsidRPr="007E729C">
        <w:rPr>
          <w:color w:val="000000"/>
          <w:sz w:val="28"/>
          <w:szCs w:val="28"/>
        </w:rPr>
        <w:t>мобильных дорог;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труженики тыла;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lastRenderedPageBreak/>
        <w:t>граждане, получившие или перенесшие лучевую болезнь и другие забол</w:t>
      </w:r>
      <w:r w:rsidRPr="007E729C">
        <w:rPr>
          <w:color w:val="000000"/>
          <w:sz w:val="28"/>
          <w:szCs w:val="28"/>
        </w:rPr>
        <w:t>е</w:t>
      </w:r>
      <w:r w:rsidRPr="007E729C">
        <w:rPr>
          <w:color w:val="000000"/>
          <w:sz w:val="28"/>
          <w:szCs w:val="28"/>
        </w:rPr>
        <w:t>вания, связанные с радиационным воздействием вследствие чернобыльской к</w:t>
      </w:r>
      <w:r w:rsidRPr="007E729C">
        <w:rPr>
          <w:color w:val="000000"/>
          <w:sz w:val="28"/>
          <w:szCs w:val="28"/>
        </w:rPr>
        <w:t>а</w:t>
      </w:r>
      <w:r w:rsidRPr="007E729C">
        <w:rPr>
          <w:color w:val="000000"/>
          <w:sz w:val="28"/>
          <w:szCs w:val="28"/>
        </w:rPr>
        <w:t>тастрофы или с работами по ликвидации последствий катастрофы на Черн</w:t>
      </w:r>
      <w:r w:rsidRPr="007E729C">
        <w:rPr>
          <w:color w:val="000000"/>
          <w:sz w:val="28"/>
          <w:szCs w:val="28"/>
        </w:rPr>
        <w:t>о</w:t>
      </w:r>
      <w:r w:rsidRPr="007E729C">
        <w:rPr>
          <w:color w:val="000000"/>
          <w:sz w:val="28"/>
          <w:szCs w:val="28"/>
        </w:rPr>
        <w:t>быльской АЭС;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инвалиды вследствие чернобыльской катастрофы;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граждане, получившие суммарную (накопленную) эффективную дозу о</w:t>
      </w:r>
      <w:r w:rsidRPr="007E729C">
        <w:rPr>
          <w:color w:val="000000"/>
          <w:sz w:val="28"/>
          <w:szCs w:val="28"/>
        </w:rPr>
        <w:t>б</w:t>
      </w:r>
      <w:r w:rsidRPr="007E729C">
        <w:rPr>
          <w:color w:val="000000"/>
          <w:sz w:val="28"/>
          <w:szCs w:val="28"/>
        </w:rPr>
        <w:t xml:space="preserve">лучения, превышающую 25 </w:t>
      </w:r>
      <w:proofErr w:type="spellStart"/>
      <w:r w:rsidRPr="007E729C">
        <w:rPr>
          <w:color w:val="000000"/>
          <w:sz w:val="28"/>
          <w:szCs w:val="28"/>
        </w:rPr>
        <w:t>сЗв</w:t>
      </w:r>
      <w:proofErr w:type="spellEnd"/>
      <w:r w:rsidRPr="007E729C">
        <w:rPr>
          <w:color w:val="000000"/>
          <w:sz w:val="28"/>
          <w:szCs w:val="28"/>
        </w:rPr>
        <w:t xml:space="preserve"> (бэр).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1"/>
          <w:b/>
          <w:bCs/>
          <w:color w:val="000000"/>
          <w:sz w:val="28"/>
          <w:szCs w:val="28"/>
        </w:rPr>
        <w:t>3. Перечень документов, необходимых для предоставления социал</w:t>
      </w:r>
      <w:r w:rsidRPr="007E729C">
        <w:rPr>
          <w:rStyle w:val="s1"/>
          <w:b/>
          <w:bCs/>
          <w:color w:val="000000"/>
          <w:sz w:val="28"/>
          <w:szCs w:val="28"/>
        </w:rPr>
        <w:t>ь</w:t>
      </w:r>
      <w:r w:rsidRPr="007E729C">
        <w:rPr>
          <w:rStyle w:val="s1"/>
          <w:b/>
          <w:bCs/>
          <w:color w:val="000000"/>
          <w:sz w:val="28"/>
          <w:szCs w:val="28"/>
        </w:rPr>
        <w:t>ных услуг в стационарной форме социального обслуживания.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Раздел 5 постановления Правительства Кировской области от 12.12.2014 № 15/198 «Об утверждении Порядка предоставления социальных услуг п</w:t>
      </w:r>
      <w:r w:rsidRPr="007E729C">
        <w:rPr>
          <w:color w:val="000000"/>
          <w:sz w:val="28"/>
          <w:szCs w:val="28"/>
        </w:rPr>
        <w:t>о</w:t>
      </w:r>
      <w:r w:rsidRPr="007E729C">
        <w:rPr>
          <w:color w:val="000000"/>
          <w:sz w:val="28"/>
          <w:szCs w:val="28"/>
        </w:rPr>
        <w:t>ставщиками социальных услуг в Кировской области».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4"/>
          <w:color w:val="000000"/>
          <w:sz w:val="28"/>
          <w:szCs w:val="28"/>
        </w:rPr>
        <w:t>Реабилитационный центр для инвалидов</w:t>
      </w:r>
    </w:p>
    <w:p w:rsidR="003645CE" w:rsidRPr="007E729C" w:rsidRDefault="003645CE" w:rsidP="00746BC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E729C">
        <w:rPr>
          <w:rStyle w:val="s5"/>
          <w:color w:val="000000"/>
          <w:sz w:val="28"/>
          <w:szCs w:val="28"/>
        </w:rPr>
        <w:t>Подпункт 5.4.2 пункта 5.4.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4"/>
          <w:color w:val="000000"/>
          <w:sz w:val="28"/>
          <w:szCs w:val="28"/>
        </w:rPr>
        <w:t xml:space="preserve">Дом-интернат для престарелых и инвалидов, стационарное отделение </w:t>
      </w:r>
      <w:proofErr w:type="spellStart"/>
      <w:r w:rsidRPr="007E729C">
        <w:rPr>
          <w:rStyle w:val="s4"/>
          <w:color w:val="000000"/>
          <w:sz w:val="28"/>
          <w:szCs w:val="28"/>
        </w:rPr>
        <w:t>комплекного</w:t>
      </w:r>
      <w:proofErr w:type="spellEnd"/>
      <w:r w:rsidRPr="007E729C">
        <w:rPr>
          <w:rStyle w:val="s4"/>
          <w:color w:val="000000"/>
          <w:sz w:val="28"/>
          <w:szCs w:val="28"/>
        </w:rPr>
        <w:t xml:space="preserve"> центра социального обслуживания населения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Пункт 5.5, подпункты 5.5.1 – 5.5.9.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4"/>
          <w:color w:val="000000"/>
          <w:sz w:val="28"/>
          <w:szCs w:val="28"/>
        </w:rPr>
        <w:t>Психоневрологический интернат</w:t>
      </w:r>
    </w:p>
    <w:p w:rsidR="003645CE" w:rsidRPr="007E729C" w:rsidRDefault="003645CE" w:rsidP="00746BC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E729C">
        <w:rPr>
          <w:rStyle w:val="s5"/>
          <w:color w:val="000000"/>
          <w:sz w:val="28"/>
          <w:szCs w:val="28"/>
        </w:rPr>
        <w:t>Подпункт</w:t>
      </w:r>
      <w:r w:rsidRPr="007E72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E729C">
        <w:rPr>
          <w:rStyle w:val="s5"/>
          <w:color w:val="000000"/>
          <w:sz w:val="28"/>
          <w:szCs w:val="28"/>
        </w:rPr>
        <w:t>5.5.10.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4"/>
          <w:color w:val="000000"/>
          <w:sz w:val="28"/>
          <w:szCs w:val="28"/>
        </w:rPr>
        <w:t>Детский дом-интернат для умственно отсталых детей</w:t>
      </w:r>
    </w:p>
    <w:p w:rsidR="003645CE" w:rsidRPr="007E729C" w:rsidRDefault="003645CE" w:rsidP="00746B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Подпункт</w:t>
      </w:r>
      <w:r w:rsidRPr="007E72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E729C">
        <w:rPr>
          <w:color w:val="000000"/>
          <w:sz w:val="28"/>
          <w:szCs w:val="28"/>
        </w:rPr>
        <w:t>5.5.11.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rStyle w:val="s1"/>
          <w:b/>
          <w:bCs/>
          <w:color w:val="000000"/>
          <w:sz w:val="28"/>
          <w:szCs w:val="28"/>
        </w:rPr>
        <w:t>4. Категории получателей социальных услуг, которым социальные услуги в стационарной форме социального обслуживания предоставляю</w:t>
      </w:r>
      <w:r w:rsidRPr="007E729C">
        <w:rPr>
          <w:rStyle w:val="s1"/>
          <w:b/>
          <w:bCs/>
          <w:color w:val="000000"/>
          <w:sz w:val="28"/>
          <w:szCs w:val="28"/>
        </w:rPr>
        <w:t>т</w:t>
      </w:r>
      <w:r w:rsidRPr="007E729C">
        <w:rPr>
          <w:rStyle w:val="s1"/>
          <w:b/>
          <w:bCs/>
          <w:color w:val="000000"/>
          <w:sz w:val="28"/>
          <w:szCs w:val="28"/>
        </w:rPr>
        <w:t>ся бесплатно.</w:t>
      </w:r>
    </w:p>
    <w:p w:rsidR="003645CE" w:rsidRPr="007E729C" w:rsidRDefault="003645CE" w:rsidP="00746BC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29C">
        <w:rPr>
          <w:color w:val="000000"/>
          <w:sz w:val="28"/>
          <w:szCs w:val="28"/>
        </w:rPr>
        <w:t>Пункт 3.5</w:t>
      </w:r>
      <w:r w:rsidRPr="007E72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729C">
        <w:rPr>
          <w:color w:val="000000"/>
          <w:sz w:val="28"/>
          <w:szCs w:val="28"/>
        </w:rPr>
        <w:t>раздела 3 «Правила предоставления социальных услуг беспла</w:t>
      </w:r>
      <w:r w:rsidRPr="007E729C">
        <w:rPr>
          <w:color w:val="000000"/>
          <w:sz w:val="28"/>
          <w:szCs w:val="28"/>
        </w:rPr>
        <w:t>т</w:t>
      </w:r>
      <w:r w:rsidRPr="007E729C">
        <w:rPr>
          <w:color w:val="000000"/>
          <w:sz w:val="28"/>
          <w:szCs w:val="28"/>
        </w:rPr>
        <w:t>но, за плату или частичную плату» постановления Правительства Кировской области от 12.12.2014 № 15/198 «Об утверждении Порядка предоставления с</w:t>
      </w:r>
      <w:r w:rsidRPr="007E729C">
        <w:rPr>
          <w:color w:val="000000"/>
          <w:sz w:val="28"/>
          <w:szCs w:val="28"/>
        </w:rPr>
        <w:t>о</w:t>
      </w:r>
      <w:r w:rsidRPr="007E729C">
        <w:rPr>
          <w:color w:val="000000"/>
          <w:sz w:val="28"/>
          <w:szCs w:val="28"/>
        </w:rPr>
        <w:t>циальных услуг поставщиками социальных услуг в Кировской области».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К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ПАРАМЕТРОВ ДОСТУПНОСТИ СТРУКТУРНО-ФУНКЦИОНАЛЬНОЙ ЗОНЫ «ТЕРРИТОРИЯ, ПРИЛЕГАЮЩАЯ К ЗДАНИЮ (УЧАСТОК)»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2760"/>
        <w:gridCol w:w="1320"/>
        <w:gridCol w:w="1320"/>
      </w:tblGrid>
      <w:tr w:rsidR="003645CE" w:rsidRPr="000E1042" w:rsidTr="009F34EF"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Вход (входы) на территорию </w:t>
            </w:r>
          </w:p>
        </w:tc>
      </w:tr>
      <w:tr w:rsidR="003645CE" w:rsidRPr="000E1042" w:rsidTr="009F34EF">
        <w:trPr>
          <w:trHeight w:val="400"/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Путь (пути) движения на территории </w:t>
            </w:r>
          </w:p>
        </w:tc>
      </w:tr>
      <w:tr w:rsidR="003645CE" w:rsidRPr="000E1042" w:rsidTr="009F34EF">
        <w:trPr>
          <w:trHeight w:val="400"/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Лестница (наружная) </w:t>
            </w:r>
          </w:p>
        </w:tc>
      </w:tr>
      <w:tr w:rsidR="003645CE" w:rsidRPr="000E1042" w:rsidTr="009F34EF">
        <w:trPr>
          <w:trHeight w:val="400"/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Пандус (наружный)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Автостоянка и парковка </w:t>
            </w:r>
          </w:p>
        </w:tc>
      </w:tr>
      <w:tr w:rsidR="003645CE" w:rsidRPr="000E1042" w:rsidTr="0055711F">
        <w:trPr>
          <w:trHeight w:val="1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и характеристика основных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функционально-планировочных элементов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(параметры доступности)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Основание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ссылка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пункт </w:t>
            </w:r>
          </w:p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СНиП</w:t>
              </w:r>
            </w:hyperlink>
            <w:r w:rsidR="003645CE"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другие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(ГОСТ,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СП)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Par2745"/>
            <w:bookmarkEnd w:id="16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ТРЕБОВАНИЯ К ЗОНЕ </w:t>
            </w:r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Беспрепятственное и удобное передвижение МГН по участку (территории предприятия) к зданию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</w:t>
              </w:r>
            </w:hyperlink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поддержка на всех путях движения МГН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</w:t>
              </w:r>
            </w:hyperlink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совмещения транспортных проездов и пешеходных дорог на пути к объектам (при соблюдении требований к пар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метрам путей движения)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3.2</w:t>
              </w:r>
            </w:hyperlink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Наличие гигиенических сертификатов на материалы (оснащение, оборудование, изделия, приборы), используемые инвалидами или контактирующие с ними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3.62</w:t>
              </w:r>
            </w:hyperlink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мест отдыха на участке (рекомендуется)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Par2764"/>
            <w:bookmarkEnd w:id="17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1.1. Вход (входы) на территорию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Par2766"/>
            <w:bookmarkEnd w:id="18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УНИВЕРСАЛЬНЫЕ ТРЕБОВАНИЯ </w:t>
            </w:r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доступными элементами информации об объекте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3.11</w:t>
              </w:r>
            </w:hyperlink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входе для МГН турникетов и навесных калиток с непрозрачными полотнами двустороннего действия или вращ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ющимися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3.8</w:t>
              </w:r>
            </w:hyperlink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9" w:name="Par2775"/>
            <w:bookmarkEnd w:id="19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1.2. Путь (пути) движения на территории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Par2777"/>
            <w:bookmarkEnd w:id="20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УНИВЕРСАЛЬНЫЕ ТРЕБОВАНИЯ </w:t>
            </w:r>
          </w:p>
        </w:tc>
      </w:tr>
      <w:tr w:rsidR="003645CE" w:rsidRPr="000E1042" w:rsidTr="0055711F">
        <w:trPr>
          <w:trHeight w:val="10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Поверхность пути: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отсутствие насыпных и крупно структурных материалов; - при наличии бетонных плит ровная укладка, толщина швов между плитами - не более 0,015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3.7</w:t>
              </w:r>
            </w:hyperlink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Лестницы на пути: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дублируются пандусами или другими средствами подъема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3.9</w:t>
              </w:r>
            </w:hyperlink>
          </w:p>
        </w:tc>
      </w:tr>
      <w:tr w:rsidR="003645CE" w:rsidRPr="000E1042" w:rsidTr="0055711F">
        <w:trPr>
          <w:trHeight w:val="1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и оборудование: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(почтовые ящики, укрытия таксофонов, информационные щиты)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3.10</w:t>
              </w:r>
            </w:hyperlink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1" w:name="Par2798"/>
            <w:bookmarkEnd w:id="21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СПЕЦИАЛЬНЫЕ ТРЕБОВАНИЯ (для отдельных категорий инвалидов) </w:t>
            </w:r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Ширина пути: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1,8 м (при встречном движении инвалидов на креслах-колясках)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3.3</w:t>
              </w:r>
            </w:hyperlink>
          </w:p>
        </w:tc>
      </w:tr>
      <w:tr w:rsidR="003645CE" w:rsidRPr="000E1042" w:rsidTr="0055711F">
        <w:trPr>
          <w:trHeight w:val="10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Уклон пути: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поперечный - 1 - 2%;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продольный - не более 5%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(при съезде с тротуара и в стесненных местах – до 10% на пр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тяжении не более 10 м)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К, О, 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3.3</w:t>
              </w:r>
            </w:hyperlink>
          </w:p>
        </w:tc>
      </w:tr>
      <w:tr w:rsidR="003645CE" w:rsidRPr="000E1042" w:rsidTr="0055711F">
        <w:trPr>
          <w:trHeight w:val="8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Тактильные средства на покрытии пешеходных путей: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менее чем за 0,8 м до объекта информации (начала опасного участка, изменения направления движения, входа)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3.6</w:t>
              </w:r>
            </w:hyperlink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Бордюры по краям пешеходных путей: высота не менее 0,05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К, О, 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3.4</w:t>
              </w:r>
            </w:hyperlink>
          </w:p>
        </w:tc>
      </w:tr>
      <w:tr w:rsidR="003645CE" w:rsidRPr="000E1042" w:rsidTr="0055711F">
        <w:trPr>
          <w:trHeight w:val="8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Бортовой камень на пересечении тротуаров с проезжей частью, вдоль газонов и озелененных площадок, примыкающих к путям пешеходного движения - высота не более 0,04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3.4</w:t>
              </w:r>
            </w:hyperlink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Подземные и надземные переходы: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оборудуются пандусами или подъемными устройствами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К, О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3.5</w:t>
              </w:r>
            </w:hyperlink>
          </w:p>
        </w:tc>
      </w:tr>
      <w:tr w:rsidR="003645CE" w:rsidRPr="000E1042" w:rsidTr="0055711F">
        <w:trPr>
          <w:trHeight w:val="20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Выступающие объекты и подвесное оборудование: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более 0,1 м (если нижняя кромка их на высоте 0,7 - 2,1 м от уровня пешеходного пути);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более 0,3 м (при их размещении на отдельно стоящей опоре);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иных случаях выделять пространство под этими объектами бордюрным камнем, бортиком высотой не менее 0,05 м либо ограждениями высотой не менее 0,7 м;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формы и края подвесного оборудования скруглены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3.10</w:t>
              </w:r>
            </w:hyperlink>
          </w:p>
        </w:tc>
      </w:tr>
      <w:tr w:rsidR="003645CE" w:rsidRPr="000E1042" w:rsidTr="0055711F">
        <w:trPr>
          <w:trHeight w:val="1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Установленное оборудование: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. таксофоны и другое специализированное оборудование для людей с недостатками зрения) - на горизонтальной плоск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сти с применением рифленого покрытия или - на отдельных пл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тах высотой до 0,04 м, край которых на расстоянии 0,7 - 0,8 м от установленного оборудования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3.10</w:t>
              </w:r>
            </w:hyperlink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Par2846"/>
            <w:bookmarkEnd w:id="22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1.3. Лестница (наружная)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Par2848"/>
            <w:bookmarkEnd w:id="23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УНИВЕРСАЛЬНЫЕ ТРЕБОВАНИЯ </w:t>
            </w:r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Дублируются пандусами или другими средствами подъема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3.9</w:t>
              </w:r>
            </w:hyperlink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4" w:name="Par2853"/>
            <w:bookmarkEnd w:id="24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СПЕЦИАЛЬНЫЕ ТРЕБОВАНИЯ (для отдельных категорий инвалидов) </w:t>
            </w:r>
          </w:p>
        </w:tc>
      </w:tr>
      <w:tr w:rsidR="003645CE" w:rsidRPr="000E1042" w:rsidTr="0055711F">
        <w:trPr>
          <w:trHeight w:val="8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Ступени: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одинаковой формы: ширина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проступей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0,4 м, высота подъемов ступеней - не более 0,12 м; поперечный уклон 1 - 2%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О, 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3.9</w:t>
              </w:r>
            </w:hyperlink>
          </w:p>
        </w:tc>
      </w:tr>
      <w:tr w:rsidR="003645CE" w:rsidRPr="000E1042" w:rsidTr="0055711F">
        <w:trPr>
          <w:trHeight w:val="12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Поручни (при перепаде высот более 0,45 м):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двух сторон;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высоте 0,9 м (в дошкольных учреждениях - и 0,5 м);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завершающие части поручня длиннее марша на 0,3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О, 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3.32</w:t>
              </w:r>
            </w:hyperlink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5" w:name="Par2867"/>
            <w:bookmarkEnd w:id="25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1.4. Пандус (наружный)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6" w:name="Par2869"/>
            <w:bookmarkEnd w:id="26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УНИВЕРСАЛЬНЫЕ ТРЕБОВАНИЯ </w:t>
            </w:r>
          </w:p>
        </w:tc>
      </w:tr>
      <w:tr w:rsidR="003645CE" w:rsidRPr="000E1042" w:rsidTr="0055711F">
        <w:trPr>
          <w:trHeight w:val="4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несущих конструкции пандусов - негорючие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3.30</w:t>
              </w:r>
            </w:hyperlink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одного подъема (марша):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 0,8 м (при уклоне до 8%)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 0,2 (уклон до 10%)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3.29</w:t>
              </w:r>
            </w:hyperlink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Ширина пандуса: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одностороннем движении - не менее 1,0 м (остальные - 1,8 м)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3.29</w:t>
              </w:r>
            </w:hyperlink>
          </w:p>
        </w:tc>
      </w:tr>
      <w:tr w:rsidR="003645CE" w:rsidRPr="000E1042" w:rsidTr="0055711F">
        <w:trPr>
          <w:trHeight w:val="10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Горизонтальные площадки: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после каждого марша;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глубина площадки - не менее 1,5 м (в исключительных случаях предусматривать винтовые пандусы)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Бортики (при перепаде высот более 0,45 м):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краям маршей и горизонтальных поверхностей - высотой не менее 0,05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3.31</w:t>
              </w:r>
            </w:hyperlink>
          </w:p>
        </w:tc>
      </w:tr>
      <w:tr w:rsidR="003645CE" w:rsidRPr="000E1042" w:rsidTr="0055711F">
        <w:trPr>
          <w:trHeight w:val="12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Поручни (при перепаде высот более 0,45 м):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двух сторон;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высоте 0,7 и 0,9 м (в дошкольных учреждениях - и 0,5 м);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завершающие части длиннее наклонной части пандуса на 0,3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3.32</w:t>
              </w:r>
            </w:hyperlink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 Р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51261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7" w:name="Par2899"/>
            <w:bookmarkEnd w:id="27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1.5. Автостоянка и парковка </w:t>
            </w:r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Par2901"/>
            <w:bookmarkEnd w:id="28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УНИВЕРСАЛЬНЫЕ ТРЕБОВАНИЯ </w:t>
            </w:r>
          </w:p>
        </w:tc>
      </w:tr>
      <w:tr w:rsidR="003645CE" w:rsidRPr="000E1042" w:rsidTr="0055711F">
        <w:trPr>
          <w:trHeight w:val="8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Площадки для остановки специализированных средств общ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ственного транспорта для инвалидов размещаются не далее 100 м от входов в общественные здания для МГН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3.12</w:t>
              </w:r>
            </w:hyperlink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9" w:name="Par2908"/>
            <w:bookmarkEnd w:id="29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СПЕЦИАЛЬНЫЕ ТРЕБОВАНИЯ (для отдельных категорий инвалидов) </w:t>
            </w:r>
          </w:p>
        </w:tc>
      </w:tr>
      <w:tr w:rsidR="003645CE" w:rsidRPr="000E1042" w:rsidTr="0055711F">
        <w:trPr>
          <w:trHeight w:val="8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Зоны для парковки (стоянки) автомобиля инвалида: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ширина - не менее 3,5 м;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обозначение знаками (международными);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вблизи входа в здание - не далее 50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3.12</w:t>
              </w:r>
            </w:hyperlink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мест для транспорта инвалидов: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открытых индивидуальных автостоянках) - не менее 10% (но 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менее одного места)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К, О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3.12</w:t>
              </w:r>
            </w:hyperlink>
          </w:p>
        </w:tc>
      </w:tr>
      <w:tr w:rsidR="003645CE" w:rsidRPr="000E1042" w:rsidTr="009F34EF">
        <w:trPr>
          <w:tblCellSpacing w:w="5" w:type="nil"/>
        </w:trPr>
        <w:tc>
          <w:tcPr>
            <w:tcW w:w="9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0" w:name="Par2919"/>
            <w:bookmarkEnd w:id="30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ОСОБЫЕ ТРЕБОВАНИЯ К ОТДЕЛЬНЫМ ТИПАМ ОСИ </w:t>
            </w:r>
          </w:p>
        </w:tc>
      </w:tr>
      <w:tr w:rsidR="003645CE" w:rsidRPr="000E1042" w:rsidTr="0055711F">
        <w:trPr>
          <w:trHeight w:val="6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Зоны для парковки (стоянки) автомобиля инвалида при жилых зданиях: </w:t>
            </w:r>
          </w:p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далее 100 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3.12</w:t>
              </w:r>
            </w:hyperlink>
          </w:p>
        </w:tc>
      </w:tr>
      <w:tr w:rsidR="003645CE" w:rsidRPr="000E1042" w:rsidTr="0055711F">
        <w:trPr>
          <w:trHeight w:val="800"/>
          <w:tblCellSpacing w:w="5" w:type="nil"/>
        </w:trPr>
        <w:tc>
          <w:tcPr>
            <w:tcW w:w="6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 участку жилого одноквартирного дома - оборудование ко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трольно-охранными приборами или устройствами сигнализации (для людей с нарушениями зрения и слуха)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С, Г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5CE" w:rsidRPr="000E1042" w:rsidRDefault="00CA12F8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="003645CE" w:rsidRPr="000E1042">
                <w:rPr>
                  <w:rFonts w:ascii="Times New Roman" w:hAnsi="Times New Roman"/>
                  <w:color w:val="000000"/>
                  <w:sz w:val="24"/>
                  <w:szCs w:val="24"/>
                </w:rPr>
                <w:t>3.11</w:t>
              </w:r>
            </w:hyperlink>
          </w:p>
        </w:tc>
      </w:tr>
    </w:tbl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1" w:name="Par2935"/>
      <w:bookmarkEnd w:id="31"/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2" w:name="Par2937"/>
      <w:bookmarkEnd w:id="32"/>
      <w:r w:rsidRPr="007E729C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ПАРАМЕТРОВ ДОСТУПНОСТИ СТРУКТУРНО-ФУНКЦИОНАЛЬНОЙ ЗОНЫ «ВХОД (ВХОДЫ) В ЗДАНИЕ»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0"/>
        <w:gridCol w:w="2806"/>
        <w:gridCol w:w="146"/>
        <w:gridCol w:w="126"/>
        <w:gridCol w:w="506"/>
        <w:gridCol w:w="126"/>
        <w:gridCol w:w="1123"/>
      </w:tblGrid>
      <w:tr w:rsidR="003645CE" w:rsidRPr="000E1042" w:rsidTr="0055711F">
        <w:tc>
          <w:tcPr>
            <w:tcW w:w="2547" w:type="pct"/>
            <w:vMerge w:val="restart"/>
            <w:vAlign w:val="center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Вход (входы) в здание</w:t>
            </w:r>
          </w:p>
        </w:tc>
        <w:tc>
          <w:tcPr>
            <w:tcW w:w="2453" w:type="pct"/>
            <w:gridSpan w:val="6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2.1 Лестница (наружная)</w:t>
            </w:r>
          </w:p>
        </w:tc>
      </w:tr>
      <w:tr w:rsidR="003645CE" w:rsidRPr="000E1042" w:rsidTr="0055711F">
        <w:tc>
          <w:tcPr>
            <w:tcW w:w="2547" w:type="pct"/>
            <w:vMerge/>
            <w:vAlign w:val="center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  <w:gridSpan w:val="6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2.2 Пандус (наружный)</w:t>
            </w:r>
          </w:p>
        </w:tc>
      </w:tr>
      <w:tr w:rsidR="003645CE" w:rsidRPr="000E1042" w:rsidTr="0055711F">
        <w:tc>
          <w:tcPr>
            <w:tcW w:w="2547" w:type="pct"/>
            <w:vMerge/>
            <w:vAlign w:val="center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  <w:gridSpan w:val="6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2.3 Входная площадка (перед дверью)</w:t>
            </w:r>
          </w:p>
        </w:tc>
      </w:tr>
      <w:tr w:rsidR="003645CE" w:rsidRPr="000E1042" w:rsidTr="0055711F">
        <w:tc>
          <w:tcPr>
            <w:tcW w:w="2547" w:type="pct"/>
            <w:vMerge/>
            <w:vAlign w:val="center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  <w:gridSpan w:val="6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2.4 Дверь (входная)</w:t>
            </w:r>
          </w:p>
        </w:tc>
      </w:tr>
      <w:tr w:rsidR="003645CE" w:rsidRPr="000E1042" w:rsidTr="0055711F">
        <w:tc>
          <w:tcPr>
            <w:tcW w:w="2547" w:type="pct"/>
            <w:vMerge/>
            <w:vAlign w:val="center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  <w:gridSpan w:val="6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2.5 Тамбур</w:t>
            </w:r>
          </w:p>
        </w:tc>
      </w:tr>
      <w:tr w:rsidR="003645CE" w:rsidRPr="000E1042" w:rsidTr="0055711F">
        <w:trPr>
          <w:cantSplit/>
          <w:trHeight w:val="1434"/>
        </w:trPr>
        <w:tc>
          <w:tcPr>
            <w:tcW w:w="3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характеристика основных 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функционально-планировочных элементов 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(параметры доступности)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45CE" w:rsidRPr="000E1042" w:rsidRDefault="003645CE" w:rsidP="00746B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– ссылка на пункт СП 59.13330, другие 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кументы (ГОСТ, СП)</w:t>
            </w:r>
          </w:p>
        </w:tc>
      </w:tr>
      <w:tr w:rsidR="003645CE" w:rsidRPr="000E1042" w:rsidTr="00746BC1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ЗОНЕ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минимум один вход, приспособленный для МГН, с поверхности земли и из каждого доступного подземного или надземного перехода к зданию</w:t>
            </w:r>
          </w:p>
          <w:p w:rsidR="003645CE" w:rsidRPr="007E729C" w:rsidRDefault="003645CE" w:rsidP="00746B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7E729C" w:rsidRDefault="003645CE" w:rsidP="00746B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Выключатели и розетки - на высоте 0,8 м от уровня пола</w:t>
            </w:r>
          </w:p>
          <w:p w:rsidR="003645CE" w:rsidRPr="007E729C" w:rsidRDefault="003645CE" w:rsidP="00746B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 Лестница (наружная)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746BC1">
        <w:trPr>
          <w:trHeight w:val="525"/>
        </w:trPr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ТРЕБОВАНИЯ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Ширина марша не менее 1,35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4.1.12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Поручни дополнительные разделительные (при ширине марша 4,0 м и 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лее)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5.1.2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Поручни  (при перепаде высот более 0,45 м):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с двух сторон;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на высоте 0,7 и 0,9 м 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завершающие части длиннее на 0,3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4.1.15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5.2.10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5.2.15 ГОСТ  Р 51261</w:t>
            </w:r>
          </w:p>
        </w:tc>
      </w:tr>
      <w:tr w:rsidR="003645CE" w:rsidRPr="000E1042" w:rsidTr="005571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 (для отдельных категорий инвалидов)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Ступени: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одинаковая геометрия;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сплошные, ровные, без выступов; с шероховатой поверхностью;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ширина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проступей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0,35 -0,40 м; 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высота подъема ступени 0,12 - 0,15 м;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ребро с закруглением радиусом не более 0,05 м;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боковые края (не примыкающие к стене) с бортиками высотой не менее 0,02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О, С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4.1.12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5.2.9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Ограждения: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 маршем открытой лестницы и другими нависающими элементами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высотой в свету менее 1,9 м)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5.2.7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Пандус (наружный)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ТРЕБОВАНИЯ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(1 марш) высота: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до 0,8 м (при уклоне до 5%);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 0,2 (уклон до 10%)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5.2.13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Ширина пандуса: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при одностороннем движении -  не менее 1,0 м, (остальные - 1,8 м)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4.1.14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Горизонтальные площадки: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после каждого марша,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глубина площадки - не менее 1,5 м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(в исключительных случаях предусматривать винтовые пандусы)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4.1.15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Бортики: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 краям маршей и горизонтальных поверхностей - высотой не менее 0,05 м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4.3.4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Поручни (при перепаде высот более 0,45 м):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с двух сторон;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на высоте 0,7 и 0,9 м 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завершающие части длиннее наклонной части пандуса на 0,3 м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4.1.15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5.2.10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5.2.15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ГОСТ  Р 51261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Входная площадка (перед дверью)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ТРЕБОВАНИЯ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Размеры площадки: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глубина - не менее 1,2 м (при открывании двери «от себя»);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не менее 1,5 м (при открывании «к себе»);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ширина - не менее 1,5 м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5.2.2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Поверхность площадки: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твердая (не скользкая при намокании);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уклон поперечный 1-2%;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подогрев (при особых климатических условиях)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5.1.3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элементы: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навес,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водоотвод;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дренажные и водосборные решетки: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устанавливаются в полу заподлицо с поверхностью покрытия пола;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ширина просветов их ячеек не более 0,015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(предпочтительно ромбовидные или квадратные ячейки)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5.1.3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5.1.7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Дверь (входная)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ТРЕБОВАНИЯ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устройства на входе: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приспособлены для пропуска тех категорий инвалидов, для которых 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ступен объект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5.1.8</w:t>
            </w:r>
          </w:p>
        </w:tc>
      </w:tr>
      <w:tr w:rsidR="003645CE" w:rsidRPr="000E1042" w:rsidTr="0055711F">
        <w:tc>
          <w:tcPr>
            <w:tcW w:w="4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Приборы и устройства (для открывания и закрытия дверей, горизонтал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ные поручни, ручки, рычаги, краны, кнопки различных аппаратов, отве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стия торговых и билетных автоматов и др.):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имеют форму, позволяющую управлять одной рукой - легкоуправляемые; легко доступные с обеих сторон;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 на высоте от 0,85 м до 1,1 м от пола;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на расстоянии не менее 0,4 м от боковой стены (при расположении в  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лу - не менее 0,6 м)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5.4.2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5.4.3</w:t>
            </w:r>
          </w:p>
        </w:tc>
      </w:tr>
      <w:tr w:rsidR="003645CE" w:rsidRPr="000E1042" w:rsidTr="005571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 (для отдельных категорий инвалидов)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Дверной проем: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ширина – не менее 0,9 м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(при глубине откоса открытого проема более 1,0 м - не менее 1,2 м)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5.2.4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6.1.8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двери: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 на петлях одностороннего действия с фиксаторами в положениях «откр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то» и «закрыто»;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обеспечивающие задержку автоматического закрывания продолжительн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стью не менее 5 сек;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не допускаются вращающиеся двери и турникеты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5.1.6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Порог и перепад высот в дверном проеме: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отсутствует или не более 0,014 м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5.2.4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Полотно двери: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нижняя часть до высоты 0,3 м от уровня пола защищена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противоударной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полосой;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смотровые панели из прозрачного ударопрочного материала на высоте 0,5 – 1,2 м от уровня пола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5.1.4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Прозрачные двери и ограждения: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из ударопрочного материала;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с  яркой контрастной маркировкой на уровне от 1,2 м  до 1,5 м от повер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ности пешеходного пути (высотой не менее 0,1 м и шириной не менее 0,2 м)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К, О, 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5.1.5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 Тамбур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ТРЕБОВАНИЯ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Размеры тамбуров и тамбур-шлюзов: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глубина - не менее 2,3 м,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ширина - не менее 1,5 м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5.1.7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Покрытие пола: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твердое, не допускающее скольжения при намокании;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поперечный уклон 1 - 2%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5.1.3</w:t>
            </w:r>
          </w:p>
        </w:tc>
      </w:tr>
      <w:tr w:rsidR="003645CE" w:rsidRPr="000E1042" w:rsidTr="0055711F"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Дренажные и водосборные решетки: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 устанавливаются в полу заподлицо с поверхностью покрытия пола;</w:t>
            </w:r>
          </w:p>
          <w:p w:rsidR="003645CE" w:rsidRPr="000E1042" w:rsidRDefault="003645CE" w:rsidP="0074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ширина просветов их ячеек не более 0,015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(предпочтительно ромбовидные или квадратные ячейки)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5.1.7</w:t>
            </w:r>
          </w:p>
        </w:tc>
      </w:tr>
    </w:tbl>
    <w:p w:rsidR="003645CE" w:rsidRPr="007E729C" w:rsidRDefault="003645CE" w:rsidP="0074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t>ХАРАКТЕРИСТИКА ПАРАМЕТРОВ ДОСТУПНОСТИ СТРУКТУРНО-ФУНКЦИОНАЛЬНОЙ ЗОНЫ «САНИТАРНО-ГИГИЕНИЧЕСКИЕ ПОМЕЩЕНИЯ»</w:t>
      </w: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361"/>
      </w:tblGrid>
      <w:tr w:rsidR="003645CE" w:rsidRPr="000E1042" w:rsidTr="000E1042">
        <w:tc>
          <w:tcPr>
            <w:tcW w:w="1772" w:type="pct"/>
            <w:vMerge w:val="restart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п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мещения</w:t>
            </w:r>
          </w:p>
        </w:tc>
        <w:tc>
          <w:tcPr>
            <w:tcW w:w="3228" w:type="pct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5.1. Туалетная комната</w:t>
            </w:r>
          </w:p>
        </w:tc>
      </w:tr>
      <w:tr w:rsidR="003645CE" w:rsidRPr="000E1042" w:rsidTr="000E1042">
        <w:tc>
          <w:tcPr>
            <w:tcW w:w="1772" w:type="pct"/>
            <w:vMerge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pct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5.2. Душевая/ванная комната</w:t>
            </w:r>
          </w:p>
        </w:tc>
      </w:tr>
      <w:tr w:rsidR="003645CE" w:rsidRPr="000E1042" w:rsidTr="000E1042">
        <w:tc>
          <w:tcPr>
            <w:tcW w:w="1772" w:type="pct"/>
            <w:vMerge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pct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 Бытовая комната (гардеробная)</w:t>
            </w:r>
          </w:p>
        </w:tc>
      </w:tr>
    </w:tbl>
    <w:p w:rsidR="003645CE" w:rsidRPr="007E729C" w:rsidRDefault="003645CE" w:rsidP="00746BC1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4"/>
        <w:gridCol w:w="601"/>
        <w:gridCol w:w="1348"/>
      </w:tblGrid>
      <w:tr w:rsidR="003645CE" w:rsidRPr="000E1042" w:rsidTr="009D73B1">
        <w:trPr>
          <w:cantSplit/>
          <w:trHeight w:val="1276"/>
        </w:trPr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и характеристика основных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функционально-планировочных элементов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(параметры доступности)</w:t>
            </w:r>
          </w:p>
        </w:tc>
        <w:tc>
          <w:tcPr>
            <w:tcW w:w="305" w:type="pct"/>
            <w:textDirection w:val="btLr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Категории ин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684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– ссылка на пункт СНиП, другие 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кументы (ГОСТ, СП)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ЗОНЕ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Не менее одной универсальной кабины, доступной для всех категорий граждан: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общественных уборных,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общественных зданиях,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производственных зданиях,</w:t>
            </w:r>
          </w:p>
          <w:p w:rsidR="003645CE" w:rsidRPr="007E729C" w:rsidRDefault="003645CE" w:rsidP="00746B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84" w:type="pct"/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</w:t>
            </w:r>
          </w:p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поручней, штанг, поворотных или откидных сидений: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в универсальной кабине,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в других санитарно-гигиенических помещениях для всех категорий граждан, в том числе инвалидов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84" w:type="pct"/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5.3.3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Выключатели и розетки в помещениях - на высоте 0,8 м от уровня пола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84" w:type="pct"/>
            <w:vAlign w:val="center"/>
          </w:tcPr>
          <w:p w:rsidR="003645CE" w:rsidRPr="007E729C" w:rsidRDefault="003645CE" w:rsidP="00746B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Информирующие обозначения помещений: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рядом с дверью, со стороны дверной ручки;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высоте от 1,3 до 1,4 м;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рельефными знаками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5.5.8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Рекомендовано использование: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водопроводных кранов рычажного или нажимного действия (или упра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ляемых электронными системами),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спуском воды в унитазе на боковой стене кабины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5.3.9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 Туалетная комната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ТРЕБОВАНИЯ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замкнутых пространств (в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. кабинки туалета):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двусторонней связью с диспетчером или дежурным,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или кнопкой звонка (в дежурную комнату),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аварийное освещение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5.5.7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 (для отдельных категорий инвалидов)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Универсальная кабина: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размеры в плане: ширина - 1,65, глубина - 1,8,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рядом с унитазом пространство для размещения кресла-коляски,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крючки для одежды, костылей и других принадлежностей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5.3.3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Кабины личной гигиены женщин: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размеры в плане - 1,8 на 2,6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5.3.7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Проходы шириной не менее 1,8 м между рядами умывальников, уборных, писсуаров</w:t>
            </w: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5.3.8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 Душевая/ ванная комната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 (для отдельных категорий инвалидов)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Душевая кабина: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не менее одной кабины, оборудованной для инвалида на кресле-коляске, с пространством для подъезда кресла-коляски перед ней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5.3.5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7.5.18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душевых: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- 1,8 на1,8 м (закрытые);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- 1,2 на 0,9 м (открытые, со сквозным проходом,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полудуши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5.3.7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Проходы между рядами для кабин душевых (закрытых и открытых) - ш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рина не менее 1,8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5.3.8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5.3 Бытовая комната (гардеробная)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 (для отдельных категорий инвалидов)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шкафы: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совмещенные (для уличной, домашней и рабочей одежды),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высотой не более 1,3 м от пола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(то же для крючков для одежды),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размеры в плане 0,4 на 0,5 м,</w:t>
            </w:r>
          </w:p>
          <w:p w:rsidR="003645CE" w:rsidRPr="000E1042" w:rsidRDefault="003645CE" w:rsidP="003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нумерация шкафов рельефная и на контрастном фоне</w:t>
            </w: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К, О, С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8.6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7.5.19</w:t>
            </w:r>
          </w:p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Скамьи в гардеробных размером 0,6 на 0,8 м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К, О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7.5.16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Проходы между рядами для шкафов гардеробных шириной не менее: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- 2,4 м,</w:t>
            </w:r>
          </w:p>
          <w:p w:rsidR="003645CE" w:rsidRPr="000E1042" w:rsidRDefault="003645CE" w:rsidP="003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- 1,8 м - без скамей</w:t>
            </w: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К, О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5.3.8</w:t>
            </w:r>
          </w:p>
        </w:tc>
      </w:tr>
      <w:tr w:rsidR="003645CE" w:rsidRPr="000E1042" w:rsidTr="009D73B1">
        <w:tc>
          <w:tcPr>
            <w:tcW w:w="5000" w:type="pct"/>
            <w:gridSpan w:val="3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ОСОБЫЕ ТРЕБОВАНИЯ К ОТДЕЛЬНЫМ ТИПАМ ОСИ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Универсальная кабина душевой в местах приложения труда инвалидов: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менее 1 на 3 работающих инвалидов,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закрытые душевые кабины с открыванием двери наружу </w:t>
            </w:r>
          </w:p>
          <w:p w:rsidR="003645CE" w:rsidRPr="000E1042" w:rsidRDefault="003645CE" w:rsidP="003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вход непосредственно из гардеробной</w:t>
            </w: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К, О, С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Умывальные: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не менее 1 раковины умывальника на 7 инвалидов,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- 40% из них -  вблизи рабочих мест,</w:t>
            </w:r>
          </w:p>
          <w:p w:rsidR="003645CE" w:rsidRPr="000E1042" w:rsidRDefault="003645CE" w:rsidP="003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размещение в гардеробном блоке или смежно с ним</w:t>
            </w: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К, О, С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</w:tr>
      <w:tr w:rsidR="003645CE" w:rsidRPr="000E1042" w:rsidTr="009D73B1">
        <w:tc>
          <w:tcPr>
            <w:tcW w:w="4011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 раздевальных при спортивных сооружениях для занимающихся инв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лидов: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места для хранения кресел-колясок;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индивидуальные кабины - по одной кабине на трех одновременно зан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мающихся инвалидов на креслах-колясках (площадью каждая не менее 4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индивидуальные шкафы для одежды, в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. для хранения костылей и протезов (не менее двух) высотой не более 1,7 м;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скамья длиной не менее 3 м, шириной не менее 0,7 м и высотой не более 0,5 м (вокруг скамьи свободное пространство для подъезда кресла-коляски);</w:t>
            </w:r>
          </w:p>
          <w:p w:rsidR="003645CE" w:rsidRPr="000E1042" w:rsidRDefault="003645CE" w:rsidP="003E6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либо вдоль одной из стен скамья размером не менее 0,6 на 2,5 м</w:t>
            </w:r>
          </w:p>
        </w:tc>
        <w:tc>
          <w:tcPr>
            <w:tcW w:w="305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К, О</w:t>
            </w:r>
          </w:p>
        </w:tc>
        <w:tc>
          <w:tcPr>
            <w:tcW w:w="684" w:type="pct"/>
            <w:vAlign w:val="center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7.5.16</w:t>
            </w:r>
          </w:p>
        </w:tc>
      </w:tr>
    </w:tbl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729C">
        <w:rPr>
          <w:rFonts w:ascii="Times New Roman" w:hAnsi="Times New Roman"/>
          <w:b/>
          <w:color w:val="000000"/>
          <w:sz w:val="24"/>
          <w:szCs w:val="24"/>
        </w:rPr>
        <w:lastRenderedPageBreak/>
        <w:t>КЛАССИФИКАТОР ОБЪЕКТОВ СОЦИАЛЬНОЙ ИНФРАСТРУКТУРЫ ПО С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E729C">
        <w:rPr>
          <w:rFonts w:ascii="Times New Roman" w:hAnsi="Times New Roman"/>
          <w:b/>
          <w:color w:val="000000"/>
          <w:sz w:val="24"/>
          <w:szCs w:val="24"/>
        </w:rPr>
        <w:t>СТОЯНИЮ (УРОВНЮ) ДОСТУПНОСТИ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2002"/>
        <w:gridCol w:w="1192"/>
        <w:gridCol w:w="5939"/>
      </w:tblGrid>
      <w:tr w:rsidR="003645CE" w:rsidRPr="000E1042" w:rsidTr="00630FFE">
        <w:trPr>
          <w:trHeight w:val="1001"/>
          <w:tblHeader/>
        </w:trPr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 доступности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решения о состоянии доступности об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екта</w:t>
            </w:r>
          </w:p>
        </w:tc>
      </w:tr>
      <w:tr w:rsidR="003645CE" w:rsidRPr="000E1042" w:rsidTr="00630FFE">
        <w:trPr>
          <w:trHeight w:val="353"/>
          <w:tblHeader/>
        </w:trPr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5CE" w:rsidRPr="000E1042" w:rsidTr="00630FFE"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Доступен полн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стью всем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ДП-В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требованиям нормативных документов в проектировании и строительстве по всем 6 функци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нальным зонам для всех категорий инвалидов – как с точки зрения досягаемости и безопасности, так и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формативности и комфорта (территория, прилегающая к зданию; входы в здание; пути движения внутри зд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ния; места целевого назначения; санитарно-гигиенические помещения и системы информиров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ния) - по варианту «А» (п.1.6 СП 35-101-2001)</w:t>
            </w:r>
          </w:p>
        </w:tc>
      </w:tr>
      <w:tr w:rsidR="003645CE" w:rsidRPr="000E1042" w:rsidTr="00630FFE"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Доступен полн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стью избиратель-но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ДП-И </w:t>
            </w:r>
          </w:p>
          <w:p w:rsidR="003645CE" w:rsidRPr="000E1042" w:rsidRDefault="003645CE" w:rsidP="00746BC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(к, о, с, г, у)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нормативным требованиям (как досяг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емости и безопасности, так и информативности и ко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форта) по варианту «А» (согласно п.1.6  СП 35-101-2001) всех 6 функциональных зон - но для отдельных категорий инвалидов: с нарушениями опорно-двигательного аппарата (о),  для передвигающихся на коляске (к), для инвалидов с нарушениями зрения (с), для инвалидов с нарушениями слуха (г), либо для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валидов с нарушениями умственного развития (у)</w:t>
            </w:r>
          </w:p>
        </w:tc>
      </w:tr>
      <w:tr w:rsidR="003645CE" w:rsidRPr="000E1042" w:rsidTr="00630FFE"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Доступен 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стично всем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ДЧ-В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Соответствие нормативным требованиям основных функциональных зон (2-4) – обеспечен доступ к месту целевого назначения для всех категорий граждан. 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2) Обустроены специально выделенные пути и места обслуживания, специальные участки для обслужив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 маломобильных граждан варианту «Б» (п.1.6 СП 35-101-2001): «выделены в уровне входной площадки специальные помещения, зоны или блоки, приспосо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ленные и оборудованные для инвалидов, а также  устроены  специальных входы, пути движения и места обслуживания»</w:t>
            </w:r>
          </w:p>
        </w:tc>
      </w:tr>
      <w:tr w:rsidR="003645CE" w:rsidRPr="000E1042" w:rsidTr="00630FFE">
        <w:tc>
          <w:tcPr>
            <w:tcW w:w="365" w:type="pct"/>
          </w:tcPr>
          <w:p w:rsidR="003645CE" w:rsidRPr="000E1042" w:rsidRDefault="003645CE" w:rsidP="00746BC1">
            <w:pPr>
              <w:tabs>
                <w:tab w:val="right" w:pos="318"/>
                <w:tab w:val="center" w:pos="5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Доступен 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стично избир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тель-но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ДЧ-И </w:t>
            </w:r>
          </w:p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(к, о, с, г, у)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1) Соответствие нормативам лишь основных функци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нальных зон (досягаемости мест целевого назначения) для отдельных категорий инвалидов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2)  Организованы специально выделенные пути и 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ста обслуживания для отдельных категорий инвал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дов, а также специальные участков для их обслужив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ния – по варианту «Б» (СП 35-101-2001)</w:t>
            </w:r>
          </w:p>
        </w:tc>
      </w:tr>
      <w:tr w:rsidR="003645CE" w:rsidRPr="000E1042" w:rsidTr="00630FFE"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Доступен усло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в планировании и строительстве не выполнены и технически нево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можны: Решение об условной доступности принимае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ся при исполнении следующих условий: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представителями потребителя (ООИ) в качестве приемлемых имеющиеся нарушения нек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торых параметров структурно-функциональных эл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ментов; 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 организации помощи инвалиду (другому МГН) со стороны сотрудников учреждения для получения 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 на этом объекте, в том числе при использов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нии дополнительных индивидуальных технических средств (например, шагающего подъемника,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скал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мобиля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»);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при организации иной альтернативной формы 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 (на дому, в другом месте пребывания 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валида, дистанционно, в другом учреждении)</w:t>
            </w:r>
          </w:p>
        </w:tc>
      </w:tr>
      <w:tr w:rsidR="003645CE" w:rsidRPr="000E1042" w:rsidTr="00630FFE"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Временно нед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ступен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ВНД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Архитектурно-планировочные и организационные 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шения  отсутствуют либо ранее данные не выполнены, требуют дополнительных согласований: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параметры структурно-планировочных элементов не соответствуют нормативным требованиям; 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нет альтернативных форм обслуживания</w:t>
            </w:r>
          </w:p>
        </w:tc>
      </w:tr>
      <w:tr w:rsidR="003645CE" w:rsidRPr="000E1042" w:rsidTr="00630FFE">
        <w:tc>
          <w:tcPr>
            <w:tcW w:w="365" w:type="pct"/>
          </w:tcPr>
          <w:p w:rsidR="003645CE" w:rsidRPr="000E1042" w:rsidRDefault="003645CE" w:rsidP="0074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Не предназначен для посещения инвалидами</w:t>
            </w:r>
          </w:p>
        </w:tc>
        <w:tc>
          <w:tcPr>
            <w:tcW w:w="605" w:type="pct"/>
          </w:tcPr>
          <w:p w:rsidR="003645CE" w:rsidRPr="000E1042" w:rsidRDefault="003645CE" w:rsidP="00746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«Х»</w:t>
            </w:r>
          </w:p>
        </w:tc>
        <w:tc>
          <w:tcPr>
            <w:tcW w:w="3015" w:type="pct"/>
          </w:tcPr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На объект и его участки не предусмотрен доступ инвалидов </w:t>
            </w:r>
          </w:p>
          <w:p w:rsidR="003645CE" w:rsidRPr="000E1042" w:rsidRDefault="003645CE" w:rsidP="00746B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2) Объект подлежит сносу как ветхий, аварийный</w:t>
            </w:r>
          </w:p>
        </w:tc>
      </w:tr>
    </w:tbl>
    <w:p w:rsidR="003645CE" w:rsidRPr="007E729C" w:rsidRDefault="003645CE" w:rsidP="00746B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84D8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lastRenderedPageBreak/>
        <w:t>Сводные данные по доступности санитарных комнат для маломобильных групп населения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031"/>
        <w:gridCol w:w="1080"/>
        <w:gridCol w:w="900"/>
        <w:gridCol w:w="1156"/>
        <w:gridCol w:w="1259"/>
        <w:gridCol w:w="2498"/>
      </w:tblGrid>
      <w:tr w:rsidR="003645CE" w:rsidRPr="000E1042" w:rsidTr="000E1042">
        <w:trPr>
          <w:jc w:val="center"/>
        </w:trPr>
        <w:tc>
          <w:tcPr>
            <w:tcW w:w="3336" w:type="dxa"/>
            <w:vMerge w:val="restart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4773" w:type="dxa"/>
            <w:gridSpan w:val="5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по состоянию санитарных комнат для маломобильных групп населения</w:t>
            </w:r>
          </w:p>
        </w:tc>
        <w:tc>
          <w:tcPr>
            <w:tcW w:w="2300" w:type="dxa"/>
            <w:vMerge w:val="restart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645CE" w:rsidRPr="000E1042" w:rsidTr="000E1042">
        <w:trPr>
          <w:trHeight w:val="283"/>
          <w:jc w:val="center"/>
        </w:trPr>
        <w:tc>
          <w:tcPr>
            <w:tcW w:w="3336" w:type="dxa"/>
            <w:vMerge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ширина двери не 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нее 0,9м.</w:t>
            </w:r>
          </w:p>
        </w:tc>
        <w:tc>
          <w:tcPr>
            <w:tcW w:w="2779" w:type="dxa"/>
            <w:gridSpan w:val="3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опорные поручни</w:t>
            </w:r>
          </w:p>
        </w:tc>
        <w:tc>
          <w:tcPr>
            <w:tcW w:w="912" w:type="dxa"/>
            <w:vMerge w:val="restart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система вызова персонала (кнопка)</w:t>
            </w:r>
          </w:p>
        </w:tc>
        <w:tc>
          <w:tcPr>
            <w:tcW w:w="2300" w:type="dxa"/>
            <w:vMerge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56"/>
          <w:jc w:val="center"/>
        </w:trPr>
        <w:tc>
          <w:tcPr>
            <w:tcW w:w="3336" w:type="dxa"/>
            <w:vMerge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душевая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унитаз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раковина</w:t>
            </w:r>
          </w:p>
        </w:tc>
        <w:tc>
          <w:tcPr>
            <w:tcW w:w="912" w:type="dxa"/>
            <w:vMerge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85"/>
          <w:jc w:val="center"/>
        </w:trPr>
        <w:tc>
          <w:tcPr>
            <w:tcW w:w="10409" w:type="dxa"/>
            <w:gridSpan w:val="7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ИНТЕРНАТЫ</w:t>
            </w:r>
          </w:p>
        </w:tc>
      </w:tr>
      <w:tr w:rsidR="003645CE" w:rsidRPr="000E1042" w:rsidTr="000E1042">
        <w:trPr>
          <w:trHeight w:val="195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Верх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шижемский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42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Кари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ПНИ»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Жилой корпус №1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Жилой корпус №2 женский с/у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Жилой корпус №2 мужской с/у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88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Кли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525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КОГБУСО  «Кирово-Чепецкий  ДИ»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Секция с №1 по №10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Секция № 13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Секция 14-17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с.Каринка</w:t>
            </w:r>
            <w:proofErr w:type="spellEnd"/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с.Волчье</w:t>
            </w:r>
            <w:proofErr w:type="spellEnd"/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+/-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 этаж/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-/+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 этаж/  2 этаж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525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КОГБУСО «Киро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дом-интернат для престарелых и инвалидов» Ленина, 200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Колесникова,д.2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санитарные комнаты в разных секциях оборудованы части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 (Ленина, д.200)</w:t>
            </w:r>
          </w:p>
        </w:tc>
      </w:tr>
      <w:tr w:rsidR="003645CE" w:rsidRPr="000E1042" w:rsidTr="000E1042">
        <w:trPr>
          <w:trHeight w:val="525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Мур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детский дом-интернат для 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ственно отсталых 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тей «Родник»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15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Новом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дянский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62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Подле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79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мыжский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70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7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Рубле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ПНИ»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78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КОГАУСО  «Русско-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67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 «Сове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 ПНИ»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525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Яра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308"/>
          <w:jc w:val="center"/>
        </w:trPr>
        <w:tc>
          <w:tcPr>
            <w:tcW w:w="10409" w:type="dxa"/>
            <w:gridSpan w:val="7"/>
          </w:tcPr>
          <w:p w:rsidR="003645CE" w:rsidRPr="000E1042" w:rsidRDefault="003645CE" w:rsidP="000E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Геронтологические отделения центров</w:t>
            </w:r>
          </w:p>
        </w:tc>
      </w:tr>
      <w:tr w:rsidR="003645CE" w:rsidRPr="000E1042" w:rsidTr="000E1042">
        <w:trPr>
          <w:trHeight w:val="308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Афан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сьевский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-/+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 этаж/  2 этаж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-/+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1 этаж/  2 этаж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69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Белох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луницкий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88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«Бог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родский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Выключатели/розетки на высоте 1,0 м, ун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тазы, раковина осн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щены поручнями и крючками для кост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</w:tr>
      <w:tr w:rsidR="003645CE" w:rsidRPr="000E1042" w:rsidTr="000E1042">
        <w:trPr>
          <w:trHeight w:val="26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«Верхн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камский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держатель для ту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летной бумаги на 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соте 0,7 м. от пола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 электрическая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сушилка на высоте 1,5 м. от пола</w:t>
            </w:r>
          </w:p>
        </w:tc>
      </w:tr>
      <w:tr w:rsidR="003645CE" w:rsidRPr="000E1042" w:rsidTr="000E1042">
        <w:trPr>
          <w:trHeight w:val="282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Вятск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полянский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Имеются крючки для тростей и костылей</w:t>
            </w:r>
          </w:p>
        </w:tc>
      </w:tr>
      <w:tr w:rsidR="003645CE" w:rsidRPr="000E1042" w:rsidTr="000E1042">
        <w:trPr>
          <w:trHeight w:val="271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«Зуевский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62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Котел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ничский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Выключатели на 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соте 0,8 м от пола</w:t>
            </w: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Куме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Ноли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Опари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Ориче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п.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Левинцы</w:t>
            </w:r>
            <w:proofErr w:type="spellEnd"/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п.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Зенгино</w:t>
            </w:r>
            <w:proofErr w:type="spellEnd"/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с. 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Пищалье</w:t>
            </w:r>
            <w:proofErr w:type="spellEnd"/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Выключатели расп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ложены на высоте 1,3м от пола. Отсу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ствуют крючки для костылей</w:t>
            </w: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Санчу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КОГАУСО «Слобо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ской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Выключатели  на 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соте 0,8 м от пола</w:t>
            </w: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«Сове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унитазы оборудованы поручнями частично</w:t>
            </w: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Уржу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Фале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5CE" w:rsidRPr="000E1042" w:rsidTr="000E1042">
        <w:trPr>
          <w:trHeight w:val="293"/>
          <w:jc w:val="center"/>
        </w:trPr>
        <w:tc>
          <w:tcPr>
            <w:tcW w:w="3336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«Центр реабилитации инв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лидов «На Каза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ской»</w:t>
            </w:r>
          </w:p>
        </w:tc>
        <w:tc>
          <w:tcPr>
            <w:tcW w:w="108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</w:tcPr>
          <w:p w:rsidR="003645CE" w:rsidRPr="000E1042" w:rsidRDefault="003645CE" w:rsidP="000E1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3E6DD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Л</w:t>
      </w:r>
    </w:p>
    <w:p w:rsidR="003645CE" w:rsidRPr="007E729C" w:rsidRDefault="003645CE" w:rsidP="00FF00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РЕЙТИНГ</w:t>
      </w: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эффективности работы организаций социального </w:t>
      </w: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обслуживания населения, предоставляющих ежедневное питание</w:t>
      </w: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924"/>
        <w:gridCol w:w="1756"/>
        <w:gridCol w:w="1984"/>
        <w:gridCol w:w="2392"/>
      </w:tblGrid>
      <w:tr w:rsidR="003645CE" w:rsidRPr="000E1042" w:rsidTr="005C3522">
        <w:tc>
          <w:tcPr>
            <w:tcW w:w="404" w:type="pct"/>
            <w:vMerge w:val="restart"/>
            <w:vAlign w:val="center"/>
          </w:tcPr>
          <w:p w:rsidR="003645CE" w:rsidRPr="000E1042" w:rsidRDefault="003645CE" w:rsidP="00B5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645CE" w:rsidRPr="000E1042" w:rsidRDefault="003645CE" w:rsidP="00B5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4" w:type="pct"/>
            <w:vMerge w:val="restart"/>
            <w:vAlign w:val="center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ции социального обсл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891" w:type="pct"/>
            <w:vMerge w:val="restar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Итоговый балл</w:t>
            </w:r>
          </w:p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007" w:type="pct"/>
            <w:vMerge w:val="restart"/>
            <w:vAlign w:val="center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Место в рейти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ге</w:t>
            </w:r>
          </w:p>
        </w:tc>
        <w:tc>
          <w:tcPr>
            <w:tcW w:w="1214" w:type="pct"/>
            <w:vAlign w:val="center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качества оказания услуг в форме социального обслуживания </w:t>
            </w:r>
          </w:p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(низкий, средний, высокий)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3645CE" w:rsidRPr="000E1042" w:rsidTr="005C3522">
        <w:tc>
          <w:tcPr>
            <w:tcW w:w="404" w:type="pct"/>
            <w:vMerge/>
          </w:tcPr>
          <w:p w:rsidR="003645CE" w:rsidRPr="000E1042" w:rsidRDefault="003645CE" w:rsidP="00B55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стационарной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24,97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Подосино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интернат»</w:t>
            </w:r>
          </w:p>
        </w:tc>
        <w:tc>
          <w:tcPr>
            <w:tcW w:w="891" w:type="pct"/>
          </w:tcPr>
          <w:p w:rsidR="003645CE" w:rsidRPr="000E1042" w:rsidRDefault="003645CE" w:rsidP="0017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старелых и инвалидов»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«Центр ре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билитации инвалидов «На Казанской»»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Афанасье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Белохол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ницкий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22,96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«Богоро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22,64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«Верхнека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Вятскоп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лянский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26,99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«Зуевский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Котельни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26,69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Куменский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Нолинский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23,59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Омутни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Опаринский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25,51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Оричевский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Подосино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Санчурский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КОГAУСО «Слободской КЦСОН</w:t>
            </w:r>
          </w:p>
        </w:tc>
        <w:tc>
          <w:tcPr>
            <w:tcW w:w="891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1007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214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«Советский КЦСОН»</w:t>
            </w:r>
          </w:p>
        </w:tc>
        <w:tc>
          <w:tcPr>
            <w:tcW w:w="891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1007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14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26,81</w:t>
            </w:r>
          </w:p>
        </w:tc>
        <w:tc>
          <w:tcPr>
            <w:tcW w:w="1007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14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214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5C3522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Фаленский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КЦСОН»</w:t>
            </w:r>
          </w:p>
        </w:tc>
        <w:tc>
          <w:tcPr>
            <w:tcW w:w="891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007" w:type="pct"/>
          </w:tcPr>
          <w:p w:rsidR="003645CE" w:rsidRPr="000E1042" w:rsidRDefault="003645CE" w:rsidP="00FA5E7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214" w:type="pct"/>
          </w:tcPr>
          <w:p w:rsidR="003645CE" w:rsidRPr="000E1042" w:rsidRDefault="003645CE" w:rsidP="00795C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</w:tbl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7A6E3A">
      <w:pPr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lastRenderedPageBreak/>
        <w:t>РЕЙТИНГ</w:t>
      </w: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 xml:space="preserve">эффективности работы организаций социального </w:t>
      </w: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обслуживания населения, предоставляющих ежедневное питание на усл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7E729C">
        <w:rPr>
          <w:rFonts w:ascii="Times New Roman" w:hAnsi="Times New Roman"/>
          <w:b/>
          <w:color w:val="000000"/>
          <w:sz w:val="28"/>
          <w:szCs w:val="28"/>
        </w:rPr>
        <w:t>виях аутсорсинга</w:t>
      </w:r>
    </w:p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924"/>
        <w:gridCol w:w="1756"/>
        <w:gridCol w:w="1984"/>
        <w:gridCol w:w="2392"/>
      </w:tblGrid>
      <w:tr w:rsidR="003645CE" w:rsidRPr="000E1042" w:rsidTr="00B5527E">
        <w:tc>
          <w:tcPr>
            <w:tcW w:w="404" w:type="pct"/>
            <w:vMerge w:val="restart"/>
            <w:vAlign w:val="center"/>
          </w:tcPr>
          <w:p w:rsidR="003645CE" w:rsidRPr="000E1042" w:rsidRDefault="003645CE" w:rsidP="00B5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645CE" w:rsidRPr="000E1042" w:rsidRDefault="003645CE" w:rsidP="00B5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4" w:type="pct"/>
            <w:vMerge w:val="restart"/>
            <w:vAlign w:val="center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ции социального обсл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891" w:type="pct"/>
            <w:vMerge w:val="restar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Итоговый балл</w:t>
            </w:r>
          </w:p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007" w:type="pct"/>
            <w:vMerge w:val="restart"/>
            <w:vAlign w:val="center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Место в рейти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ге</w:t>
            </w:r>
          </w:p>
        </w:tc>
        <w:tc>
          <w:tcPr>
            <w:tcW w:w="1214" w:type="pct"/>
            <w:vAlign w:val="center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качества оказания услуг в форме социального обслуживания </w:t>
            </w:r>
          </w:p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(низкий, средний, высокий)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3645CE" w:rsidRPr="000E1042" w:rsidTr="00B5527E">
        <w:tc>
          <w:tcPr>
            <w:tcW w:w="404" w:type="pct"/>
            <w:vMerge/>
          </w:tcPr>
          <w:p w:rsidR="003645CE" w:rsidRPr="000E1042" w:rsidRDefault="003645CE" w:rsidP="00B5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стационарной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Верхош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жемский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гический интернат»</w:t>
            </w:r>
          </w:p>
        </w:tc>
        <w:tc>
          <w:tcPr>
            <w:tcW w:w="891" w:type="pct"/>
          </w:tcPr>
          <w:p w:rsidR="003645CE" w:rsidRPr="000E1042" w:rsidRDefault="00CA12F8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КОГБУСО «Кирово-Чепецкий дом интернат для престарелых и инв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лидов»</w:t>
            </w:r>
          </w:p>
        </w:tc>
        <w:tc>
          <w:tcPr>
            <w:tcW w:w="891" w:type="pct"/>
          </w:tcPr>
          <w:p w:rsidR="003645CE" w:rsidRPr="000E1042" w:rsidRDefault="00CA12F8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21,63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КОГБУСО «Кировский дом-интернат для пр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старелых и инвалидов»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Климко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интернат»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Малмы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интернат»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22,11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Мурыги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умственно отсталых д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тей»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Новомедя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ский интернат»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22,31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Подлевский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  <w:p w:rsidR="003645CE" w:rsidRPr="000E1042" w:rsidRDefault="003645CE" w:rsidP="00963557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Рублевский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2720"/>
                <w:tab w:val="left" w:pos="8917"/>
                <w:tab w:val="left" w:pos="9727"/>
                <w:tab w:val="left" w:pos="998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«Русско-</w:t>
            </w:r>
            <w:proofErr w:type="spellStart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интернат»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3645CE" w:rsidRPr="000E1042" w:rsidTr="00B5527E">
        <w:tc>
          <w:tcPr>
            <w:tcW w:w="404" w:type="pct"/>
          </w:tcPr>
          <w:p w:rsidR="003645CE" w:rsidRPr="000E1042" w:rsidRDefault="003645CE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</w:tcPr>
          <w:p w:rsidR="003645CE" w:rsidRPr="000E1042" w:rsidRDefault="003645CE" w:rsidP="00963557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color w:val="000000"/>
                <w:sz w:val="24"/>
                <w:szCs w:val="24"/>
              </w:rPr>
              <w:t>КОГКУСО «Советский психоневрологический интернат»</w:t>
            </w:r>
          </w:p>
        </w:tc>
        <w:tc>
          <w:tcPr>
            <w:tcW w:w="891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007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3645CE" w:rsidRPr="000E1042" w:rsidRDefault="003645CE" w:rsidP="003E6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0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</w:tbl>
    <w:p w:rsidR="003645CE" w:rsidRPr="007E729C" w:rsidRDefault="003645CE" w:rsidP="003E6D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5CE" w:rsidRPr="007E729C" w:rsidRDefault="003645CE" w:rsidP="003E6D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CE" w:rsidRPr="007E729C" w:rsidRDefault="003645CE" w:rsidP="003E6DDE">
      <w:pPr>
        <w:spacing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72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45CE" w:rsidRPr="007E729C" w:rsidRDefault="003645CE">
      <w:pPr>
        <w:rPr>
          <w:rFonts w:ascii="Times New Roman" w:hAnsi="Times New Roman"/>
          <w:color w:val="000000"/>
          <w:sz w:val="28"/>
          <w:szCs w:val="28"/>
        </w:rPr>
        <w:sectPr w:rsidR="003645CE" w:rsidRPr="007E729C" w:rsidSect="007717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645CE" w:rsidRPr="007E729C" w:rsidRDefault="003645CE" w:rsidP="003E6DD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color w:val="000000"/>
          <w:sz w:val="28"/>
          <w:szCs w:val="28"/>
        </w:rPr>
        <w:lastRenderedPageBreak/>
        <w:t>Приложение М</w:t>
      </w:r>
    </w:p>
    <w:p w:rsidR="003645CE" w:rsidRPr="007E729C" w:rsidRDefault="003645CE" w:rsidP="007A6E3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645CE" w:rsidRPr="007E729C" w:rsidRDefault="003645CE" w:rsidP="007A6E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Сводная таблица оценки эффективности работы организаций социального обслуживания населения</w:t>
      </w:r>
    </w:p>
    <w:p w:rsidR="003645CE" w:rsidRPr="007E729C" w:rsidRDefault="003645CE" w:rsidP="007A6E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29C">
        <w:rPr>
          <w:rFonts w:ascii="Times New Roman" w:hAnsi="Times New Roman"/>
          <w:b/>
          <w:color w:val="000000"/>
          <w:sz w:val="28"/>
          <w:szCs w:val="28"/>
        </w:rPr>
        <w:t>за 2016 год</w:t>
      </w:r>
    </w:p>
    <w:p w:rsidR="003645CE" w:rsidRPr="007E729C" w:rsidRDefault="003645CE" w:rsidP="007A6E3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813"/>
        <w:gridCol w:w="1644"/>
        <w:gridCol w:w="1849"/>
        <w:gridCol w:w="2434"/>
        <w:gridCol w:w="2232"/>
        <w:gridCol w:w="1727"/>
        <w:gridCol w:w="1585"/>
      </w:tblGrid>
      <w:tr w:rsidR="003645CE" w:rsidRPr="000E1042" w:rsidTr="00003D7C">
        <w:tc>
          <w:tcPr>
            <w:tcW w:w="187" w:type="pct"/>
            <w:vMerge w:val="restar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8" w:type="pct"/>
            <w:vMerge w:val="restar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Наименование организ</w:t>
            </w:r>
            <w:r w:rsidRPr="000E1042">
              <w:rPr>
                <w:rFonts w:ascii="Times New Roman" w:hAnsi="Times New Roman"/>
                <w:color w:val="000000"/>
              </w:rPr>
              <w:t>а</w:t>
            </w:r>
            <w:r w:rsidRPr="000E1042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3865" w:type="pct"/>
            <w:gridSpan w:val="6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Количество баллов по критериям</w:t>
            </w:r>
          </w:p>
        </w:tc>
      </w:tr>
      <w:tr w:rsidR="003645CE" w:rsidRPr="000E1042" w:rsidTr="00003D7C">
        <w:tc>
          <w:tcPr>
            <w:tcW w:w="187" w:type="pct"/>
            <w:vMerge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pct"/>
            <w:vMerge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Align w:val="center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Открытость и доступность информации об организ</w:t>
            </w:r>
            <w:r w:rsidRPr="000E1042">
              <w:rPr>
                <w:rFonts w:ascii="Times New Roman" w:hAnsi="Times New Roman"/>
                <w:color w:val="000000"/>
              </w:rPr>
              <w:t>а</w:t>
            </w:r>
            <w:r w:rsidRPr="000E1042">
              <w:rPr>
                <w:rFonts w:ascii="Times New Roman" w:hAnsi="Times New Roman"/>
                <w:color w:val="000000"/>
              </w:rPr>
              <w:t>ции социал</w:t>
            </w:r>
            <w:r w:rsidRPr="000E1042">
              <w:rPr>
                <w:rFonts w:ascii="Times New Roman" w:hAnsi="Times New Roman"/>
                <w:color w:val="000000"/>
              </w:rPr>
              <w:t>ь</w:t>
            </w:r>
            <w:r w:rsidRPr="000E1042">
              <w:rPr>
                <w:rFonts w:ascii="Times New Roman" w:hAnsi="Times New Roman"/>
                <w:color w:val="000000"/>
              </w:rPr>
              <w:t>ного обслуж</w:t>
            </w:r>
            <w:r w:rsidRPr="000E1042">
              <w:rPr>
                <w:rFonts w:ascii="Times New Roman" w:hAnsi="Times New Roman"/>
                <w:color w:val="000000"/>
              </w:rPr>
              <w:t>и</w:t>
            </w:r>
            <w:r w:rsidRPr="000E1042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623" w:type="pct"/>
            <w:vAlign w:val="center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Комфортность условий пред</w:t>
            </w:r>
            <w:r w:rsidRPr="000E1042">
              <w:rPr>
                <w:rFonts w:ascii="Times New Roman" w:hAnsi="Times New Roman"/>
                <w:color w:val="000000"/>
              </w:rPr>
              <w:t>о</w:t>
            </w:r>
            <w:r w:rsidRPr="000E1042">
              <w:rPr>
                <w:rFonts w:ascii="Times New Roman" w:hAnsi="Times New Roman"/>
                <w:color w:val="000000"/>
              </w:rPr>
              <w:t>ставления соц</w:t>
            </w:r>
            <w:r w:rsidRPr="000E1042">
              <w:rPr>
                <w:rFonts w:ascii="Times New Roman" w:hAnsi="Times New Roman"/>
                <w:color w:val="000000"/>
              </w:rPr>
              <w:t>и</w:t>
            </w:r>
            <w:r w:rsidRPr="000E1042">
              <w:rPr>
                <w:rFonts w:ascii="Times New Roman" w:hAnsi="Times New Roman"/>
                <w:color w:val="000000"/>
              </w:rPr>
              <w:t>альных услуг и доступность их получения</w:t>
            </w:r>
          </w:p>
        </w:tc>
        <w:tc>
          <w:tcPr>
            <w:tcW w:w="820" w:type="pct"/>
            <w:vAlign w:val="center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Доброжелательность, вежливость и комп</w:t>
            </w:r>
            <w:r w:rsidRPr="000E1042">
              <w:rPr>
                <w:rFonts w:ascii="Times New Roman" w:hAnsi="Times New Roman"/>
                <w:color w:val="000000"/>
              </w:rPr>
              <w:t>е</w:t>
            </w:r>
            <w:r w:rsidRPr="000E1042">
              <w:rPr>
                <w:rFonts w:ascii="Times New Roman" w:hAnsi="Times New Roman"/>
                <w:color w:val="000000"/>
              </w:rPr>
              <w:t>тентность работников организаций социал</w:t>
            </w:r>
            <w:r w:rsidRPr="000E1042">
              <w:rPr>
                <w:rFonts w:ascii="Times New Roman" w:hAnsi="Times New Roman"/>
                <w:color w:val="000000"/>
              </w:rPr>
              <w:t>ь</w:t>
            </w:r>
            <w:r w:rsidRPr="000E1042">
              <w:rPr>
                <w:rFonts w:ascii="Times New Roman" w:hAnsi="Times New Roman"/>
                <w:color w:val="000000"/>
              </w:rPr>
              <w:t>ного обслуживания</w:t>
            </w:r>
          </w:p>
        </w:tc>
        <w:tc>
          <w:tcPr>
            <w:tcW w:w="752" w:type="pct"/>
            <w:vAlign w:val="center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Удовлетворенность качеством оказания услуг</w:t>
            </w:r>
          </w:p>
        </w:tc>
        <w:tc>
          <w:tcPr>
            <w:tcW w:w="582" w:type="pct"/>
            <w:vAlign w:val="center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Доля общ</w:t>
            </w:r>
            <w:r w:rsidRPr="000E1042">
              <w:rPr>
                <w:rFonts w:ascii="Times New Roman" w:hAnsi="Times New Roman"/>
                <w:color w:val="000000"/>
              </w:rPr>
              <w:t>е</w:t>
            </w:r>
            <w:r w:rsidRPr="000E1042">
              <w:rPr>
                <w:rFonts w:ascii="Times New Roman" w:hAnsi="Times New Roman"/>
                <w:color w:val="000000"/>
              </w:rPr>
              <w:t>ственных орг</w:t>
            </w:r>
            <w:r w:rsidRPr="000E1042">
              <w:rPr>
                <w:rFonts w:ascii="Times New Roman" w:hAnsi="Times New Roman"/>
                <w:color w:val="000000"/>
              </w:rPr>
              <w:t>а</w:t>
            </w:r>
            <w:r w:rsidRPr="000E1042">
              <w:rPr>
                <w:rFonts w:ascii="Times New Roman" w:hAnsi="Times New Roman"/>
                <w:color w:val="000000"/>
              </w:rPr>
              <w:t>низаций, пол</w:t>
            </w:r>
            <w:r w:rsidRPr="000E1042">
              <w:rPr>
                <w:rFonts w:ascii="Times New Roman" w:hAnsi="Times New Roman"/>
                <w:color w:val="000000"/>
              </w:rPr>
              <w:t>о</w:t>
            </w:r>
            <w:r w:rsidRPr="000E1042">
              <w:rPr>
                <w:rFonts w:ascii="Times New Roman" w:hAnsi="Times New Roman"/>
                <w:color w:val="000000"/>
              </w:rPr>
              <w:t>жительно оц</w:t>
            </w:r>
            <w:r w:rsidRPr="000E1042">
              <w:rPr>
                <w:rFonts w:ascii="Times New Roman" w:hAnsi="Times New Roman"/>
                <w:color w:val="000000"/>
              </w:rPr>
              <w:t>е</w:t>
            </w:r>
            <w:r w:rsidRPr="000E1042">
              <w:rPr>
                <w:rFonts w:ascii="Times New Roman" w:hAnsi="Times New Roman"/>
                <w:color w:val="000000"/>
              </w:rPr>
              <w:t>нивающих де</w:t>
            </w:r>
            <w:r w:rsidRPr="000E1042">
              <w:rPr>
                <w:rFonts w:ascii="Times New Roman" w:hAnsi="Times New Roman"/>
                <w:color w:val="000000"/>
              </w:rPr>
              <w:t>я</w:t>
            </w:r>
            <w:r w:rsidRPr="000E1042">
              <w:rPr>
                <w:rFonts w:ascii="Times New Roman" w:hAnsi="Times New Roman"/>
                <w:color w:val="000000"/>
              </w:rPr>
              <w:t>тельность учреждения от числа опр</w:t>
            </w:r>
            <w:r w:rsidRPr="000E1042">
              <w:rPr>
                <w:rFonts w:ascii="Times New Roman" w:hAnsi="Times New Roman"/>
                <w:color w:val="000000"/>
              </w:rPr>
              <w:t>о</w:t>
            </w:r>
            <w:r w:rsidRPr="000E1042">
              <w:rPr>
                <w:rFonts w:ascii="Times New Roman" w:hAnsi="Times New Roman"/>
                <w:color w:val="000000"/>
              </w:rPr>
              <w:t>шенных общ</w:t>
            </w:r>
            <w:r w:rsidRPr="000E1042">
              <w:rPr>
                <w:rFonts w:ascii="Times New Roman" w:hAnsi="Times New Roman"/>
                <w:color w:val="000000"/>
              </w:rPr>
              <w:t>е</w:t>
            </w:r>
            <w:r w:rsidRPr="000E1042">
              <w:rPr>
                <w:rFonts w:ascii="Times New Roman" w:hAnsi="Times New Roman"/>
                <w:color w:val="000000"/>
              </w:rPr>
              <w:t>ственных орг</w:t>
            </w:r>
            <w:r w:rsidRPr="000E1042">
              <w:rPr>
                <w:rFonts w:ascii="Times New Roman" w:hAnsi="Times New Roman"/>
                <w:color w:val="000000"/>
              </w:rPr>
              <w:t>а</w:t>
            </w:r>
            <w:r w:rsidRPr="000E1042">
              <w:rPr>
                <w:rFonts w:ascii="Times New Roman" w:hAnsi="Times New Roman"/>
                <w:color w:val="000000"/>
              </w:rPr>
              <w:t>низаций</w:t>
            </w:r>
          </w:p>
        </w:tc>
        <w:tc>
          <w:tcPr>
            <w:tcW w:w="534" w:type="pct"/>
            <w:vAlign w:val="center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ИТОГО ба</w:t>
            </w:r>
            <w:r w:rsidRPr="000E1042">
              <w:rPr>
                <w:rFonts w:ascii="Times New Roman" w:hAnsi="Times New Roman"/>
                <w:color w:val="000000"/>
              </w:rPr>
              <w:t>л</w:t>
            </w:r>
            <w:r w:rsidRPr="000E1042">
              <w:rPr>
                <w:rFonts w:ascii="Times New Roman" w:hAnsi="Times New Roman"/>
                <w:color w:val="000000"/>
              </w:rPr>
              <w:t>лов: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4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0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2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82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4" w:type="pct"/>
          </w:tcPr>
          <w:p w:rsidR="003645CE" w:rsidRPr="000E1042" w:rsidRDefault="003645CE" w:rsidP="007A6E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Верхош</w:t>
            </w:r>
            <w:r w:rsidRPr="000E1042">
              <w:rPr>
                <w:rFonts w:ascii="Times New Roman" w:hAnsi="Times New Roman"/>
                <w:color w:val="000000"/>
              </w:rPr>
              <w:t>и</w:t>
            </w:r>
            <w:r w:rsidRPr="000E1042">
              <w:rPr>
                <w:rFonts w:ascii="Times New Roman" w:hAnsi="Times New Roman"/>
                <w:color w:val="000000"/>
              </w:rPr>
              <w:t>жемский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</w:t>
            </w:r>
            <w:r w:rsidRPr="000E1042">
              <w:rPr>
                <w:rFonts w:ascii="Times New Roman" w:hAnsi="Times New Roman"/>
                <w:color w:val="000000"/>
              </w:rPr>
              <w:t>и</w:t>
            </w:r>
            <w:r w:rsidRPr="000E1042">
              <w:rPr>
                <w:rFonts w:ascii="Times New Roman" w:hAnsi="Times New Roman"/>
                <w:color w:val="000000"/>
              </w:rPr>
              <w:t>ческий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623" w:type="pct"/>
          </w:tcPr>
          <w:p w:rsidR="003645CE" w:rsidRPr="000E1042" w:rsidRDefault="00CA12F8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4,68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0,66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2,58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CA12F8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17,97</w:t>
            </w:r>
            <w:bookmarkStart w:id="33" w:name="_GoBack"/>
            <w:bookmarkEnd w:id="33"/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Каринский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11,19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6,41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2,01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4,36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24,97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КОГБУСО «Кирово-Чепецкий дом интернат для престарелых и инв</w:t>
            </w:r>
            <w:r w:rsidRPr="000E1042">
              <w:rPr>
                <w:rFonts w:ascii="Times New Roman" w:hAnsi="Times New Roman"/>
                <w:color w:val="000000"/>
              </w:rPr>
              <w:t>а</w:t>
            </w:r>
            <w:r w:rsidRPr="000E1042">
              <w:rPr>
                <w:rFonts w:ascii="Times New Roman" w:hAnsi="Times New Roman"/>
                <w:color w:val="000000"/>
              </w:rPr>
              <w:t>лидов»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10,63</w:t>
            </w:r>
          </w:p>
        </w:tc>
        <w:tc>
          <w:tcPr>
            <w:tcW w:w="623" w:type="pct"/>
          </w:tcPr>
          <w:p w:rsidR="003645CE" w:rsidRPr="000E1042" w:rsidRDefault="003645CE" w:rsidP="00CA1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</w:t>
            </w:r>
            <w:r w:rsidR="00CA12F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CA12F8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21,63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КОГБУСО «Кировский дом-интернат для прест</w:t>
            </w:r>
            <w:r w:rsidRPr="000E1042">
              <w:rPr>
                <w:rFonts w:ascii="Times New Roman" w:hAnsi="Times New Roman"/>
                <w:color w:val="000000"/>
              </w:rPr>
              <w:t>а</w:t>
            </w:r>
            <w:r w:rsidRPr="000E1042">
              <w:rPr>
                <w:rFonts w:ascii="Times New Roman" w:hAnsi="Times New Roman"/>
                <w:color w:val="000000"/>
              </w:rPr>
              <w:t xml:space="preserve">релых и инвалидов» 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5,57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4,07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22,58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 xml:space="preserve">5. 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Климковский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5,64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22,28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Малмыжский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психоневрологический </w:t>
            </w:r>
            <w:r w:rsidRPr="000E1042">
              <w:rPr>
                <w:rFonts w:ascii="Times New Roman" w:hAnsi="Times New Roman"/>
                <w:color w:val="000000"/>
              </w:rPr>
              <w:lastRenderedPageBreak/>
              <w:t>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lastRenderedPageBreak/>
              <w:t>10,91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5,33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3,71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22,11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Мурыги</w:t>
            </w:r>
            <w:r w:rsidRPr="000E1042">
              <w:rPr>
                <w:rFonts w:ascii="Times New Roman" w:hAnsi="Times New Roman"/>
                <w:color w:val="000000"/>
              </w:rPr>
              <w:t>н</w:t>
            </w:r>
            <w:r w:rsidRPr="000E104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дом-интернат для умственно отсталых д</w:t>
            </w:r>
            <w:r w:rsidRPr="000E1042">
              <w:rPr>
                <w:rFonts w:ascii="Times New Roman" w:hAnsi="Times New Roman"/>
                <w:color w:val="000000"/>
              </w:rPr>
              <w:t>е</w:t>
            </w:r>
            <w:r w:rsidRPr="000E1042">
              <w:rPr>
                <w:rFonts w:ascii="Times New Roman" w:hAnsi="Times New Roman"/>
                <w:color w:val="000000"/>
              </w:rPr>
              <w:t>тей»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10,89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5,45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3,65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22,47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Новомедя</w:t>
            </w:r>
            <w:r w:rsidRPr="000E1042">
              <w:rPr>
                <w:rFonts w:ascii="Times New Roman" w:hAnsi="Times New Roman"/>
                <w:color w:val="000000"/>
              </w:rPr>
              <w:t>н</w:t>
            </w:r>
            <w:r w:rsidRPr="000E104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психоневрологич</w:t>
            </w:r>
            <w:r w:rsidRPr="000E1042">
              <w:rPr>
                <w:rFonts w:ascii="Times New Roman" w:hAnsi="Times New Roman"/>
                <w:color w:val="000000"/>
              </w:rPr>
              <w:t>е</w:t>
            </w:r>
            <w:r w:rsidRPr="000E1042">
              <w:rPr>
                <w:rFonts w:ascii="Times New Roman" w:hAnsi="Times New Roman"/>
                <w:color w:val="000000"/>
              </w:rPr>
              <w:t>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12,26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4,77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2,18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22,31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Подлевский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1,79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4,36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24,11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Подосино</w:t>
            </w:r>
            <w:r w:rsidRPr="000E1042">
              <w:rPr>
                <w:rFonts w:ascii="Times New Roman" w:hAnsi="Times New Roman"/>
                <w:color w:val="000000"/>
              </w:rPr>
              <w:t>в</w:t>
            </w:r>
            <w:r w:rsidRPr="000E104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психоневрологич</w:t>
            </w:r>
            <w:r w:rsidRPr="000E1042">
              <w:rPr>
                <w:rFonts w:ascii="Times New Roman" w:hAnsi="Times New Roman"/>
                <w:color w:val="000000"/>
              </w:rPr>
              <w:t>е</w:t>
            </w:r>
            <w:r w:rsidRPr="000E1042">
              <w:rPr>
                <w:rFonts w:ascii="Times New Roman" w:hAnsi="Times New Roman"/>
                <w:color w:val="000000"/>
              </w:rPr>
              <w:t>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5,13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3,62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21,19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Рублевский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11,93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6,21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4,41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25,15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2720"/>
                <w:tab w:val="left" w:pos="8917"/>
                <w:tab w:val="left" w:pos="9727"/>
                <w:tab w:val="left" w:pos="998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</w:t>
            </w:r>
          </w:p>
          <w:p w:rsidR="003645CE" w:rsidRPr="000E1042" w:rsidRDefault="003645CE" w:rsidP="007A6E3A">
            <w:pPr>
              <w:tabs>
                <w:tab w:val="left" w:pos="2720"/>
                <w:tab w:val="left" w:pos="8917"/>
                <w:tab w:val="left" w:pos="9727"/>
                <w:tab w:val="left" w:pos="998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«Русско-Турецкий псих</w:t>
            </w:r>
            <w:r w:rsidRPr="000E1042">
              <w:rPr>
                <w:rFonts w:ascii="Times New Roman" w:hAnsi="Times New Roman"/>
                <w:color w:val="000000"/>
              </w:rPr>
              <w:t>о</w:t>
            </w:r>
            <w:r w:rsidRPr="000E1042">
              <w:rPr>
                <w:rFonts w:ascii="Times New Roman" w:hAnsi="Times New Roman"/>
                <w:color w:val="000000"/>
              </w:rPr>
              <w:t>неврологический инте</w:t>
            </w:r>
            <w:r w:rsidRPr="000E1042">
              <w:rPr>
                <w:rFonts w:ascii="Times New Roman" w:hAnsi="Times New Roman"/>
                <w:color w:val="000000"/>
              </w:rPr>
              <w:t>р</w:t>
            </w:r>
            <w:r w:rsidRPr="000E1042">
              <w:rPr>
                <w:rFonts w:ascii="Times New Roman" w:hAnsi="Times New Roman"/>
                <w:color w:val="000000"/>
              </w:rPr>
              <w:t>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11,29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5,71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3,86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23,47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«Советский психоневрологический интернат»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11,71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5,37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2,03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25,04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Яранский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дом-интернат для прест</w:t>
            </w:r>
            <w:r w:rsidRPr="000E1042">
              <w:rPr>
                <w:rFonts w:ascii="Times New Roman" w:hAnsi="Times New Roman"/>
                <w:color w:val="000000"/>
              </w:rPr>
              <w:t>а</w:t>
            </w:r>
            <w:r w:rsidRPr="000E1042">
              <w:rPr>
                <w:rFonts w:ascii="Times New Roman" w:hAnsi="Times New Roman"/>
                <w:color w:val="000000"/>
              </w:rPr>
              <w:t xml:space="preserve">релых и инвалидов» 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5,44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24,1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48" w:type="pct"/>
          </w:tcPr>
          <w:p w:rsidR="003645CE" w:rsidRPr="000E1042" w:rsidRDefault="003645CE" w:rsidP="009F099F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«Центр реаб</w:t>
            </w:r>
            <w:r w:rsidRPr="000E1042">
              <w:rPr>
                <w:rFonts w:ascii="Times New Roman" w:hAnsi="Times New Roman"/>
                <w:color w:val="000000"/>
              </w:rPr>
              <w:t>и</w:t>
            </w:r>
            <w:r w:rsidRPr="000E1042">
              <w:rPr>
                <w:rFonts w:ascii="Times New Roman" w:hAnsi="Times New Roman"/>
                <w:color w:val="000000"/>
              </w:rPr>
              <w:t>литации инвалидов «На Казанской»»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10,42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5,65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1,62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4,14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22,58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Афанасье</w:t>
            </w:r>
            <w:r w:rsidRPr="000E1042">
              <w:rPr>
                <w:rFonts w:ascii="Times New Roman" w:hAnsi="Times New Roman"/>
                <w:color w:val="000000"/>
              </w:rPr>
              <w:t>в</w:t>
            </w:r>
            <w:r w:rsidRPr="000E104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12,15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5,52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1,47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3,18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23,32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Белохол</w:t>
            </w:r>
            <w:r w:rsidRPr="000E1042">
              <w:rPr>
                <w:rFonts w:ascii="Times New Roman" w:hAnsi="Times New Roman"/>
                <w:color w:val="000000"/>
              </w:rPr>
              <w:t>у</w:t>
            </w:r>
            <w:r w:rsidRPr="000E1042">
              <w:rPr>
                <w:rFonts w:ascii="Times New Roman" w:hAnsi="Times New Roman"/>
                <w:color w:val="000000"/>
              </w:rPr>
              <w:t>ницкий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12,12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3,66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4,59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22,96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«Богородский КЦСОН»</w:t>
            </w:r>
          </w:p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10,47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6,59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3,78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22,64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«Верхнека</w:t>
            </w:r>
            <w:r w:rsidRPr="000E1042">
              <w:rPr>
                <w:rFonts w:ascii="Times New Roman" w:hAnsi="Times New Roman"/>
                <w:color w:val="000000"/>
              </w:rPr>
              <w:t>м</w:t>
            </w:r>
            <w:r w:rsidRPr="000E1042">
              <w:rPr>
                <w:rFonts w:ascii="Times New Roman" w:hAnsi="Times New Roman"/>
                <w:color w:val="000000"/>
              </w:rPr>
              <w:t>ский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12,23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5,72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2,01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4,66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25,62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Вятскоп</w:t>
            </w:r>
            <w:r w:rsidRPr="000E1042">
              <w:rPr>
                <w:rFonts w:ascii="Times New Roman" w:hAnsi="Times New Roman"/>
                <w:color w:val="000000"/>
              </w:rPr>
              <w:t>о</w:t>
            </w:r>
            <w:r w:rsidRPr="000E1042">
              <w:rPr>
                <w:rFonts w:ascii="Times New Roman" w:hAnsi="Times New Roman"/>
                <w:color w:val="000000"/>
              </w:rPr>
              <w:t>лянский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</w:t>
            </w:r>
          </w:p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14,31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5,78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26,99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«Зуевский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11,25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5,96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4,75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22,69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Котельни</w:t>
            </w:r>
            <w:r w:rsidRPr="000E1042">
              <w:rPr>
                <w:rFonts w:ascii="Times New Roman" w:hAnsi="Times New Roman"/>
                <w:color w:val="000000"/>
              </w:rPr>
              <w:t>ч</w:t>
            </w:r>
            <w:r w:rsidRPr="000E104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12,85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5,94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2,21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4,69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26,69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Куменский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12,23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5,94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2,62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26,09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Нолинский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11,16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5,68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3,98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23,59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КОГКУСО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Омутнинский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11,39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4,43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1,31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21,8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Опаринский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11,43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5,64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2,44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25,51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Оричевский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11,76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6,23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2,01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4,41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25,41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Подосино</w:t>
            </w:r>
            <w:r w:rsidRPr="000E1042">
              <w:rPr>
                <w:rFonts w:ascii="Times New Roman" w:hAnsi="Times New Roman"/>
                <w:color w:val="000000"/>
              </w:rPr>
              <w:t>в</w:t>
            </w:r>
            <w:r w:rsidRPr="000E104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11,39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4,96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4,96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24,77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Санчурский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12,34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6,49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4,33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26,1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КОГAУСО «Слободской КЦСОН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11,51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25,53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«Советский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12,65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5,34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25,83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Унинский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12,93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5,95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1,93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26,81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Уржумский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11,87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4,57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22,84</w:t>
            </w:r>
          </w:p>
        </w:tc>
      </w:tr>
      <w:tr w:rsidR="003645CE" w:rsidRPr="000E1042" w:rsidTr="00003D7C">
        <w:tc>
          <w:tcPr>
            <w:tcW w:w="187" w:type="pct"/>
          </w:tcPr>
          <w:p w:rsidR="003645CE" w:rsidRPr="000E1042" w:rsidRDefault="003645CE" w:rsidP="007A6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948" w:type="pct"/>
          </w:tcPr>
          <w:p w:rsidR="003645CE" w:rsidRPr="000E1042" w:rsidRDefault="003645CE" w:rsidP="007A6E3A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КОГАУСО «</w:t>
            </w:r>
            <w:proofErr w:type="spellStart"/>
            <w:r w:rsidRPr="000E1042">
              <w:rPr>
                <w:rFonts w:ascii="Times New Roman" w:hAnsi="Times New Roman"/>
                <w:color w:val="000000"/>
              </w:rPr>
              <w:t>Фаленский</w:t>
            </w:r>
            <w:proofErr w:type="spellEnd"/>
            <w:r w:rsidRPr="000E1042">
              <w:rPr>
                <w:rFonts w:ascii="Times New Roman" w:hAnsi="Times New Roman"/>
                <w:color w:val="000000"/>
              </w:rPr>
              <w:t xml:space="preserve"> КЦСОН»</w:t>
            </w:r>
          </w:p>
        </w:tc>
        <w:tc>
          <w:tcPr>
            <w:tcW w:w="55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10,19</w:t>
            </w:r>
          </w:p>
        </w:tc>
        <w:tc>
          <w:tcPr>
            <w:tcW w:w="623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5,97</w:t>
            </w:r>
          </w:p>
        </w:tc>
        <w:tc>
          <w:tcPr>
            <w:tcW w:w="820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5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4,14</w:t>
            </w:r>
          </w:p>
        </w:tc>
        <w:tc>
          <w:tcPr>
            <w:tcW w:w="582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10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" w:type="pct"/>
          </w:tcPr>
          <w:p w:rsidR="003645CE" w:rsidRPr="000E1042" w:rsidRDefault="003645CE" w:rsidP="006147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1042">
              <w:rPr>
                <w:rFonts w:ascii="Times New Roman" w:hAnsi="Times New Roman"/>
                <w:b/>
                <w:color w:val="000000"/>
              </w:rPr>
              <w:t>22,46</w:t>
            </w:r>
          </w:p>
        </w:tc>
      </w:tr>
    </w:tbl>
    <w:p w:rsidR="003645CE" w:rsidRPr="007E729C" w:rsidRDefault="003645CE" w:rsidP="007A6E3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645CE" w:rsidRPr="007E729C" w:rsidRDefault="003645CE" w:rsidP="007A6E3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645CE" w:rsidRPr="007E729C" w:rsidRDefault="003645CE" w:rsidP="00D84F42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sectPr w:rsidR="003645CE" w:rsidRPr="007E729C" w:rsidSect="00B5527E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CE" w:rsidRDefault="003645CE" w:rsidP="00963557">
      <w:pPr>
        <w:spacing w:after="0" w:line="240" w:lineRule="auto"/>
      </w:pPr>
      <w:r>
        <w:separator/>
      </w:r>
    </w:p>
  </w:endnote>
  <w:endnote w:type="continuationSeparator" w:id="0">
    <w:p w:rsidR="003645CE" w:rsidRDefault="003645CE" w:rsidP="0096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CE" w:rsidRDefault="00CA12F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70</w:t>
    </w:r>
    <w:r>
      <w:rPr>
        <w:noProof/>
      </w:rPr>
      <w:fldChar w:fldCharType="end"/>
    </w:r>
  </w:p>
  <w:p w:rsidR="003645CE" w:rsidRDefault="003645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CE" w:rsidRDefault="003645CE" w:rsidP="00963557">
      <w:pPr>
        <w:spacing w:after="0" w:line="240" w:lineRule="auto"/>
      </w:pPr>
      <w:r>
        <w:separator/>
      </w:r>
    </w:p>
  </w:footnote>
  <w:footnote w:type="continuationSeparator" w:id="0">
    <w:p w:rsidR="003645CE" w:rsidRDefault="003645CE" w:rsidP="0096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9672DC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  <w:b/>
      </w:rPr>
    </w:lvl>
  </w:abstractNum>
  <w:abstractNum w:abstractNumId="8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ABD06C0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"/>
  </w:num>
  <w:num w:numId="5">
    <w:abstractNumId w:val="6"/>
  </w:num>
  <w:num w:numId="6">
    <w:abstractNumId w:val="20"/>
  </w:num>
  <w:num w:numId="7">
    <w:abstractNumId w:val="15"/>
  </w:num>
  <w:num w:numId="8">
    <w:abstractNumId w:val="13"/>
  </w:num>
  <w:num w:numId="9">
    <w:abstractNumId w:val="2"/>
  </w:num>
  <w:num w:numId="10">
    <w:abstractNumId w:val="14"/>
  </w:num>
  <w:num w:numId="11">
    <w:abstractNumId w:val="19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 w:numId="19">
    <w:abstractNumId w:val="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A"/>
    <w:rsid w:val="00003D7C"/>
    <w:rsid w:val="00006CE5"/>
    <w:rsid w:val="00037EEA"/>
    <w:rsid w:val="000419FA"/>
    <w:rsid w:val="00056B64"/>
    <w:rsid w:val="000D0C24"/>
    <w:rsid w:val="000D35E0"/>
    <w:rsid w:val="000D6D46"/>
    <w:rsid w:val="000E1042"/>
    <w:rsid w:val="000E4290"/>
    <w:rsid w:val="0011018D"/>
    <w:rsid w:val="0012263F"/>
    <w:rsid w:val="00173E00"/>
    <w:rsid w:val="0019797E"/>
    <w:rsid w:val="001D27E7"/>
    <w:rsid w:val="001D57A7"/>
    <w:rsid w:val="002264BD"/>
    <w:rsid w:val="00273B6C"/>
    <w:rsid w:val="00275004"/>
    <w:rsid w:val="0028324C"/>
    <w:rsid w:val="00285262"/>
    <w:rsid w:val="0029214B"/>
    <w:rsid w:val="002965C6"/>
    <w:rsid w:val="002F269C"/>
    <w:rsid w:val="002F2F1A"/>
    <w:rsid w:val="003645CE"/>
    <w:rsid w:val="00394375"/>
    <w:rsid w:val="003B6735"/>
    <w:rsid w:val="003C6E63"/>
    <w:rsid w:val="003D465C"/>
    <w:rsid w:val="003D4BDE"/>
    <w:rsid w:val="003D4F19"/>
    <w:rsid w:val="003E6DDE"/>
    <w:rsid w:val="00425244"/>
    <w:rsid w:val="00481172"/>
    <w:rsid w:val="004A0431"/>
    <w:rsid w:val="004D23E2"/>
    <w:rsid w:val="005158F8"/>
    <w:rsid w:val="00536577"/>
    <w:rsid w:val="0055711F"/>
    <w:rsid w:val="0057662F"/>
    <w:rsid w:val="005860A9"/>
    <w:rsid w:val="005C3522"/>
    <w:rsid w:val="005D1A6F"/>
    <w:rsid w:val="00607A7E"/>
    <w:rsid w:val="006147FE"/>
    <w:rsid w:val="00617B08"/>
    <w:rsid w:val="00630FFE"/>
    <w:rsid w:val="00643B3D"/>
    <w:rsid w:val="00695CED"/>
    <w:rsid w:val="006A3CF5"/>
    <w:rsid w:val="006C4712"/>
    <w:rsid w:val="006C5545"/>
    <w:rsid w:val="006C6751"/>
    <w:rsid w:val="006D1F04"/>
    <w:rsid w:val="007165CB"/>
    <w:rsid w:val="00746BC1"/>
    <w:rsid w:val="0075373F"/>
    <w:rsid w:val="0076149F"/>
    <w:rsid w:val="007717B9"/>
    <w:rsid w:val="00795C3E"/>
    <w:rsid w:val="007A6E3A"/>
    <w:rsid w:val="007B528F"/>
    <w:rsid w:val="007C0E75"/>
    <w:rsid w:val="007E729C"/>
    <w:rsid w:val="0081336D"/>
    <w:rsid w:val="008272A3"/>
    <w:rsid w:val="008408EC"/>
    <w:rsid w:val="00850472"/>
    <w:rsid w:val="00892BC0"/>
    <w:rsid w:val="008B0D6B"/>
    <w:rsid w:val="008D1E27"/>
    <w:rsid w:val="00906C4F"/>
    <w:rsid w:val="009370F3"/>
    <w:rsid w:val="00963557"/>
    <w:rsid w:val="009754BD"/>
    <w:rsid w:val="00981074"/>
    <w:rsid w:val="0098485B"/>
    <w:rsid w:val="009B17FD"/>
    <w:rsid w:val="009D73B1"/>
    <w:rsid w:val="009F099F"/>
    <w:rsid w:val="009F34EF"/>
    <w:rsid w:val="00A121E9"/>
    <w:rsid w:val="00A97007"/>
    <w:rsid w:val="00AB7909"/>
    <w:rsid w:val="00AD0B50"/>
    <w:rsid w:val="00AD548B"/>
    <w:rsid w:val="00AE2DEA"/>
    <w:rsid w:val="00B000D8"/>
    <w:rsid w:val="00B23872"/>
    <w:rsid w:val="00B5527E"/>
    <w:rsid w:val="00B57DE2"/>
    <w:rsid w:val="00B97FEB"/>
    <w:rsid w:val="00BE1F61"/>
    <w:rsid w:val="00BE3AF0"/>
    <w:rsid w:val="00C03A50"/>
    <w:rsid w:val="00C04C8A"/>
    <w:rsid w:val="00C66AB0"/>
    <w:rsid w:val="00C720F0"/>
    <w:rsid w:val="00C819C0"/>
    <w:rsid w:val="00CA12F8"/>
    <w:rsid w:val="00CA432F"/>
    <w:rsid w:val="00CB100F"/>
    <w:rsid w:val="00CC1EB1"/>
    <w:rsid w:val="00CC5BDF"/>
    <w:rsid w:val="00CE6C73"/>
    <w:rsid w:val="00D35A58"/>
    <w:rsid w:val="00D61CEE"/>
    <w:rsid w:val="00D7128C"/>
    <w:rsid w:val="00D84F42"/>
    <w:rsid w:val="00DA4C4F"/>
    <w:rsid w:val="00DB4ABC"/>
    <w:rsid w:val="00DC6811"/>
    <w:rsid w:val="00DD506A"/>
    <w:rsid w:val="00ED1EA3"/>
    <w:rsid w:val="00F41B0D"/>
    <w:rsid w:val="00F84D80"/>
    <w:rsid w:val="00F97624"/>
    <w:rsid w:val="00FA5E75"/>
    <w:rsid w:val="00FC3F6C"/>
    <w:rsid w:val="00FD228B"/>
    <w:rsid w:val="00FD38C2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36D"/>
    <w:pPr>
      <w:ind w:left="720"/>
      <w:contextualSpacing/>
    </w:pPr>
  </w:style>
  <w:style w:type="paragraph" w:customStyle="1" w:styleId="ConsPlusNormal">
    <w:name w:val="ConsPlusNormal"/>
    <w:uiPriority w:val="99"/>
    <w:rsid w:val="004252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TML">
    <w:name w:val="HTML Typewriter"/>
    <w:basedOn w:val="a0"/>
    <w:uiPriority w:val="99"/>
    <w:semiHidden/>
    <w:rsid w:val="00425244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25244"/>
    <w:rPr>
      <w:rFonts w:cs="Times New Roman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0E429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F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FF0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7">
    <w:name w:val="Strong"/>
    <w:basedOn w:val="a0"/>
    <w:uiPriority w:val="99"/>
    <w:qFormat/>
    <w:rsid w:val="00746BC1"/>
    <w:rPr>
      <w:rFonts w:cs="Times New Roman"/>
      <w:b/>
    </w:rPr>
  </w:style>
  <w:style w:type="paragraph" w:customStyle="1" w:styleId="p1">
    <w:name w:val="p1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46BC1"/>
    <w:rPr>
      <w:rFonts w:cs="Times New Roman"/>
    </w:rPr>
  </w:style>
  <w:style w:type="character" w:customStyle="1" w:styleId="s2">
    <w:name w:val="s2"/>
    <w:basedOn w:val="a0"/>
    <w:uiPriority w:val="99"/>
    <w:rsid w:val="00746BC1"/>
    <w:rPr>
      <w:rFonts w:cs="Times New Roman"/>
    </w:rPr>
  </w:style>
  <w:style w:type="paragraph" w:customStyle="1" w:styleId="p2">
    <w:name w:val="p2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746BC1"/>
    <w:rPr>
      <w:rFonts w:cs="Times New Roman"/>
    </w:rPr>
  </w:style>
  <w:style w:type="paragraph" w:customStyle="1" w:styleId="p5">
    <w:name w:val="p5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746BC1"/>
    <w:rPr>
      <w:rFonts w:cs="Times New Roman"/>
    </w:rPr>
  </w:style>
  <w:style w:type="paragraph" w:styleId="a8">
    <w:name w:val="header"/>
    <w:basedOn w:val="a"/>
    <w:link w:val="a9"/>
    <w:uiPriority w:val="99"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557"/>
    <w:rPr>
      <w:rFonts w:cs="Times New Roman"/>
    </w:rPr>
  </w:style>
  <w:style w:type="paragraph" w:styleId="aa">
    <w:name w:val="footer"/>
    <w:basedOn w:val="a"/>
    <w:link w:val="ab"/>
    <w:uiPriority w:val="99"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557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12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36D"/>
    <w:pPr>
      <w:ind w:left="720"/>
      <w:contextualSpacing/>
    </w:pPr>
  </w:style>
  <w:style w:type="paragraph" w:customStyle="1" w:styleId="ConsPlusNormal">
    <w:name w:val="ConsPlusNormal"/>
    <w:uiPriority w:val="99"/>
    <w:rsid w:val="004252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TML">
    <w:name w:val="HTML Typewriter"/>
    <w:basedOn w:val="a0"/>
    <w:uiPriority w:val="99"/>
    <w:semiHidden/>
    <w:rsid w:val="00425244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25244"/>
    <w:rPr>
      <w:rFonts w:cs="Times New Roman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0E429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F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FF0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7">
    <w:name w:val="Strong"/>
    <w:basedOn w:val="a0"/>
    <w:uiPriority w:val="99"/>
    <w:qFormat/>
    <w:rsid w:val="00746BC1"/>
    <w:rPr>
      <w:rFonts w:cs="Times New Roman"/>
      <w:b/>
    </w:rPr>
  </w:style>
  <w:style w:type="paragraph" w:customStyle="1" w:styleId="p1">
    <w:name w:val="p1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46BC1"/>
    <w:rPr>
      <w:rFonts w:cs="Times New Roman"/>
    </w:rPr>
  </w:style>
  <w:style w:type="character" w:customStyle="1" w:styleId="s2">
    <w:name w:val="s2"/>
    <w:basedOn w:val="a0"/>
    <w:uiPriority w:val="99"/>
    <w:rsid w:val="00746BC1"/>
    <w:rPr>
      <w:rFonts w:cs="Times New Roman"/>
    </w:rPr>
  </w:style>
  <w:style w:type="paragraph" w:customStyle="1" w:styleId="p2">
    <w:name w:val="p2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746BC1"/>
    <w:rPr>
      <w:rFonts w:cs="Times New Roman"/>
    </w:rPr>
  </w:style>
  <w:style w:type="paragraph" w:customStyle="1" w:styleId="p5">
    <w:name w:val="p5"/>
    <w:basedOn w:val="a"/>
    <w:uiPriority w:val="99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746BC1"/>
    <w:rPr>
      <w:rFonts w:cs="Times New Roman"/>
    </w:rPr>
  </w:style>
  <w:style w:type="paragraph" w:styleId="a8">
    <w:name w:val="header"/>
    <w:basedOn w:val="a"/>
    <w:link w:val="a9"/>
    <w:uiPriority w:val="99"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557"/>
    <w:rPr>
      <w:rFonts w:cs="Times New Roman"/>
    </w:rPr>
  </w:style>
  <w:style w:type="paragraph" w:styleId="aa">
    <w:name w:val="footer"/>
    <w:basedOn w:val="a"/>
    <w:link w:val="ab"/>
    <w:uiPriority w:val="99"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557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1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9C%D0%B0%D0%BA%D1%81%D0%B8%D0%BC%D1%81%D0%BE%D0%B2,%20%D0%92.%20%D0%98." TargetMode="External"/><Relationship Id="rId18" Type="http://schemas.openxmlformats.org/officeDocument/2006/relationships/hyperlink" Target="consultantplus://offline/ref=2727A105714614C6301A762305A11D790CCC6018DCB00DD8F5118C0A039E0D70FD18403C54qChFM" TargetMode="External"/><Relationship Id="rId26" Type="http://schemas.openxmlformats.org/officeDocument/2006/relationships/hyperlink" Target="consultantplus://offline/ref=2727A105714614C6301A762305A11D790CCC6018DCB00DD8F5118C0A039E0D70FD18403C57qChAM" TargetMode="External"/><Relationship Id="rId39" Type="http://schemas.openxmlformats.org/officeDocument/2006/relationships/hyperlink" Target="consultantplus://offline/ref=2727A105714614C6301A762305A11D790CCC6018DCB00DD8F5118C0A039E0D70FD18403D50qCh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27A105714614C6301A762305A11D790CCC6018DCB00DD8F5118C0A039E0D70FD18403D56qCh4M" TargetMode="External"/><Relationship Id="rId34" Type="http://schemas.openxmlformats.org/officeDocument/2006/relationships/hyperlink" Target="consultantplus://offline/ref=2727A105714614C6301A762305A11D790CCC6018DCB00DD8F5118C0A039E0D70FD18403C57qChAM" TargetMode="External"/><Relationship Id="rId42" Type="http://schemas.openxmlformats.org/officeDocument/2006/relationships/hyperlink" Target="consultantplus://offline/ref=2727A105714614C6301A762305A11D790CCC6018DCB00DD8F5118C0A039E0D70FD18403D50qCh4M" TargetMode="External"/><Relationship Id="rId47" Type="http://schemas.openxmlformats.org/officeDocument/2006/relationships/hyperlink" Target="consultantplus://offline/ref=2727A105714614C6301A762305A11D790CCC6018DCB00DD8F5118C0A039E0D70FD18403C56qChC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9A%D0%B8%D1%80%D0%B8%D0%BB%D0%BB%D0%BE%D0%B2,%20%D0%90.%20%D0%9D." TargetMode="External"/><Relationship Id="rId17" Type="http://schemas.openxmlformats.org/officeDocument/2006/relationships/hyperlink" Target="consultantplus://offline/ref=2727A105714614C6301A762305A11D790CCC6018DCB00DD8F511q8hCM" TargetMode="External"/><Relationship Id="rId25" Type="http://schemas.openxmlformats.org/officeDocument/2006/relationships/hyperlink" Target="consultantplus://offline/ref=2727A105714614C6301A762305A11D790CCC6018DCB00DD8F5118C0A039E0D70FD18403C57qCh8M" TargetMode="External"/><Relationship Id="rId33" Type="http://schemas.openxmlformats.org/officeDocument/2006/relationships/hyperlink" Target="consultantplus://offline/ref=2727A105714614C6301A762305A11D790CCC6018DCB00DD8F5118C0A039E0D70FD18403C57qChAM" TargetMode="External"/><Relationship Id="rId38" Type="http://schemas.openxmlformats.org/officeDocument/2006/relationships/hyperlink" Target="consultantplus://offline/ref=2727A105714614C6301A762305A11D790CCC6018DCB00DD8F5118C0A039E0D70FD18403D50qChAM" TargetMode="External"/><Relationship Id="rId46" Type="http://schemas.openxmlformats.org/officeDocument/2006/relationships/hyperlink" Target="consultantplus://offline/ref=2727A105714614C6301A762305A11D790CCC6018DCB00DD8F5118C0A039E0D70FD18403C56qChEM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2727A105714614C6301A762305A11D790CCC6018DCB00DD8F5118C0A039E0D70FD18403C54qCh8M" TargetMode="External"/><Relationship Id="rId29" Type="http://schemas.openxmlformats.org/officeDocument/2006/relationships/hyperlink" Target="consultantplus://offline/ref=2727A105714614C6301A762305A11D790CCC6018DCB00DD8F5118C0A039E0D70FD18403C57qChDM" TargetMode="External"/><Relationship Id="rId41" Type="http://schemas.openxmlformats.org/officeDocument/2006/relationships/hyperlink" Target="consultantplus://offline/ref=2727A105714614C6301A762305A11D790CCC6018DCB00DD8F5118C0A039E0D70FD18403D50qCh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consultantplus://offline/ref=2727A105714614C6301A762305A11D790CCC6018DCB00DD8F5118C0A039E0D70FD18403C57qChEM" TargetMode="External"/><Relationship Id="rId32" Type="http://schemas.openxmlformats.org/officeDocument/2006/relationships/hyperlink" Target="consultantplus://offline/ref=2727A105714614C6301A762305A11D790CCC6018DCB00DD8F5118C0A039E0D70FD18403C57qChCM" TargetMode="External"/><Relationship Id="rId37" Type="http://schemas.openxmlformats.org/officeDocument/2006/relationships/hyperlink" Target="consultantplus://offline/ref=2727A105714614C6301A762305A11D790CCC6018DCB00DD8F5118C0A039E0D70FD18403D50qCh4M" TargetMode="External"/><Relationship Id="rId40" Type="http://schemas.openxmlformats.org/officeDocument/2006/relationships/hyperlink" Target="consultantplus://offline/ref=2727A105714614C6301A762305A11D790CCC6018DCB00DD8F5118C0A039E0D70FD18403D50qChFM" TargetMode="External"/><Relationship Id="rId45" Type="http://schemas.openxmlformats.org/officeDocument/2006/relationships/hyperlink" Target="consultantplus://offline/ref=2727A105714614C6301A762305A11D790CCC6018DCB00DD8F5118C0A039E0D70FD18403C56qCh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A2%D0%B8%D1%85%D0%BE%D0%BD%D0%BE%D0%B2%D0%B0,%20%D0%9B.%20%D0%93." TargetMode="External"/><Relationship Id="rId23" Type="http://schemas.openxmlformats.org/officeDocument/2006/relationships/hyperlink" Target="consultantplus://offline/ref=2727A105714614C6301A762305A11D790CCC6018DCB00DD8F5118C0A039E0D70FD18403C57qChFM" TargetMode="External"/><Relationship Id="rId28" Type="http://schemas.openxmlformats.org/officeDocument/2006/relationships/hyperlink" Target="consultantplus://offline/ref=2727A105714614C6301A762305A11D790CCC6018DCB00DD8F5118C0A039E0D70FD18403C54qCh9M" TargetMode="External"/><Relationship Id="rId36" Type="http://schemas.openxmlformats.org/officeDocument/2006/relationships/hyperlink" Target="consultantplus://offline/ref=2727A105714614C6301A762305A11D790CCC6018DCB00DD8F5118C0A039E0D70FD18403C57qCh8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consultantplus://offline/ref=2727A105714614C6301A762305A11D790CCC6018DCB00DD8F5118C0A039E0D70FD18403C54qChFM" TargetMode="External"/><Relationship Id="rId31" Type="http://schemas.openxmlformats.org/officeDocument/2006/relationships/hyperlink" Target="consultantplus://offline/ref=2727A105714614C6301A762305A11D790CCC6018DCB00DD8F5118C0A039E0D70FD18403C54qCh4M" TargetMode="External"/><Relationship Id="rId44" Type="http://schemas.openxmlformats.org/officeDocument/2006/relationships/hyperlink" Target="consultantplus://offline/ref=2727A105714614C6301A762305A11D790CCC6018DCB00DD8F5118C0A039E0D70FD18403C56qC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,%20%D0%A1%D1%83%D0%B4%D0%B0%D0%BA%D0%B5%D0%B2%D0%B8%D1%87%20%D0%9B.%20%D0%9D." TargetMode="External"/><Relationship Id="rId22" Type="http://schemas.openxmlformats.org/officeDocument/2006/relationships/hyperlink" Target="consultantplus://offline/ref=2727A105714614C6301A762305A11D790CCC6018DCB00DD8F5118C0A039E0D70FD18403C56qChCM" TargetMode="External"/><Relationship Id="rId27" Type="http://schemas.openxmlformats.org/officeDocument/2006/relationships/hyperlink" Target="consultantplus://offline/ref=2727A105714614C6301A762305A11D790CCC6018DCB00DD8F5118C0A039E0D70FD18403C54qCh9M" TargetMode="External"/><Relationship Id="rId30" Type="http://schemas.openxmlformats.org/officeDocument/2006/relationships/hyperlink" Target="consultantplus://offline/ref=2727A105714614C6301A762305A11D790CCC6018DCB00DD8F5118C0A039E0D70FD18403C54qCh4M" TargetMode="External"/><Relationship Id="rId35" Type="http://schemas.openxmlformats.org/officeDocument/2006/relationships/hyperlink" Target="consultantplus://offline/ref=2727A105714614C6301A762305A11D790CCC6018DCB00DD8F5118C0A039E0D70FD18403C57qCh8M" TargetMode="External"/><Relationship Id="rId43" Type="http://schemas.openxmlformats.org/officeDocument/2006/relationships/hyperlink" Target="consultantplus://offline/ref=2727A105714614C6301A762305A11D790CCC6018DCB00DD8F5118C0A039E0D70FD18403C56qChE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470A5FDF9199DE31D49C8FA0A4F76F8615A0ED5359FC79053658CDE019805478D5F6B4171EE4D1DdEt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14541</Words>
  <Characters>106471</Characters>
  <Application>Microsoft Office Word</Application>
  <DocSecurity>0</DocSecurity>
  <Lines>887</Lines>
  <Paragraphs>241</Paragraphs>
  <ScaleCrop>false</ScaleCrop>
  <Company/>
  <LinksUpToDate>false</LinksUpToDate>
  <CharactersWithSpaces>120771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 Н С</dc:creator>
  <cp:lastModifiedBy>Ирина С. Малых</cp:lastModifiedBy>
  <cp:revision>3</cp:revision>
  <cp:lastPrinted>2016-11-30T11:30:00Z</cp:lastPrinted>
  <dcterms:created xsi:type="dcterms:W3CDTF">2016-12-06T11:46:00Z</dcterms:created>
  <dcterms:modified xsi:type="dcterms:W3CDTF">2016-12-06T11:48:00Z</dcterms:modified>
</cp:coreProperties>
</file>