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84" w:rsidRPr="00D21811" w:rsidRDefault="00F64F84" w:rsidP="00F64F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О</w:t>
      </w:r>
      <w:r w:rsidRPr="00D21811">
        <w:rPr>
          <w:b/>
          <w:sz w:val="28"/>
          <w:szCs w:val="28"/>
        </w:rPr>
        <w:t>бщественного совета</w:t>
      </w:r>
      <w:r w:rsidRPr="00D21811">
        <w:rPr>
          <w:b/>
          <w:sz w:val="28"/>
          <w:szCs w:val="28"/>
        </w:rPr>
        <w:br/>
        <w:t>по улучшению качества деятельности поставщиков социальных услуг</w:t>
      </w:r>
      <w:r w:rsidRPr="00D21811">
        <w:rPr>
          <w:b/>
          <w:sz w:val="28"/>
          <w:szCs w:val="2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4412"/>
        <w:gridCol w:w="10384"/>
      </w:tblGrid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center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№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center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поставщика социальных услуг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center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Рекомендации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Кировское областное государственное автономное учреждение социального обслуживания «Верхнекамский комплексный центр социального обслуживания населения»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1. Рассмотреть возможность оборудования выделенной стоянки для автотранспорта инвалидов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2. Обеспечить аудио- и видео- дублирование информации для инвалидов по зрению и слуху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3. Обеспечить предоставление услуг сурдопереводчика.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4. Продолжить работу по созданию доступной среды для инвалидов.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Вятскополянском районе»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1. Регулярно актуализировать на сайте информацию о наличии свободных мест.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2. Принять меры по повышению удовлетворенности условиями оказания социальных услуг в Малмыжском отделе, в частности обратить внимание на наличие и понятность в навигации, доступность санитарно-гигиенических помещений, санитарно-гигиеническое состояние помещений, доступность записи, наличие комфортной зоны отдыха, наличие и доступность питьевой воды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Зуевском районе»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1. Разместить на стендах в помещениях организации информацию о схеме проезда, тарифах на социальные услуги, порядке предоставления социальных услуг, о материально-техническом обеспечении.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2. Установить знак выделенной стоянки для автотранспорта инвалидов.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3. В Фаленском отделе и п. Николаево рассмотреть возможность оборудования санитарно-гигиенических помещений для инвалидов. 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4. Обеспечить аудио- и видео- дублирование информации для инвалидов по зрению и слуху.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5. Обеспечить предоставление услуг сурдопереводчика.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6. Актуализировать на сайте организации информацию о плане финансово-хозяйственной деятельности на 2022 г., разместить коллективный договор и правила внутреннего трудового распорядка.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7. Принять меры по повышению удовлетворенности получателей социальных услуг.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</w:t>
            </w:r>
            <w:r w:rsidRPr="00D21811">
              <w:rPr>
                <w:sz w:val="24"/>
                <w:szCs w:val="24"/>
              </w:rPr>
              <w:lastRenderedPageBreak/>
              <w:t xml:space="preserve">обслуживания населения в Кирово-Чепецком районе» 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lastRenderedPageBreak/>
              <w:t xml:space="preserve">1. Рассмотреть возможность оборудования детской площадки на территории организации. 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2. На информационных стендах в помещении организации указывать информацию о количестве свободных мест (число), разместить информацию о тарифах на социальные услуги.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3. В Куменском отделе рассмотреть возможность ремонта в туалете. 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lastRenderedPageBreak/>
              <w:t>4. По возможности продолжить работу по созданию доступной среды в Куменском отделе.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5. На сайте организации разместить правила внутреннего распорядка, указать дату размещения информации о наличии свободных мест</w:t>
            </w:r>
          </w:p>
          <w:p w:rsidR="00F64F84" w:rsidRPr="00D21811" w:rsidRDefault="00F64F84" w:rsidP="00E01DAC">
            <w:pPr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6. Изучить пожелания опрошенных получателей социальных услуг, по возможности учесть в работе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Кировское областное государственное автономное учреждение социального обслуживания «Кировский центр социальной помощи семье и детям»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1. На стендах в помещениях организации и на сайте указывать конкретное количество свободных мест (число) и дату размещения информации.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2. Рассмотреть возможность оборудования выделенной стоянки для автотранспорта инвалидов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3. Обеспечить аудио- и видео- дублирование информации для инвалидов по зрению и слуху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4. Рассмотреть возможность оборудования туалета для инвалидов.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«Кировский городской комплексный центр социального обслуживания населения» 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1. На сайте организации и на стендах в помещениях организации указывать конкретную информацию о количестве свободных мест (число мест).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2. Перенести на сайте организации правила внутреннего распорядка из вкладки «Информация о предоставляемых услугах» во вкладку «Главная» (пункт 11).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Котельничском районе»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1. В Арбажском отделе на стендах в помещениях организации разместить коллективный договор, правила внутреннего распорядка, правила внутреннего трудового распорядка. 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2. В Даровском отделе на стендах в помещениях организации разместить информацию о форме социального обслуживания и видах предоставляемых социальных услуг, о результатах НОК.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3. В Котельничском и Свечинском отделах на стендах в помещениях организации разместить информацию о результатах НОК по учреждению.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4. Рассмотреть возможность оборудования в Арбажском отделе санитарно-гигиенического помещения, оборудованного для инвалидов, обеспечения аудио- и видео- дублирования информации для инвалидов по зрению и слуху.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5. Рассмотреть возможность оборудования выделенной стоянки для автотранспорта инвалидов в Даровском отделе, обеспечения аудио- и видео- дублирования информации для инвалидов по зрению и слуху.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6. Рассмотреть возможность оборудования выделенной стоянки для автотранспорта инвалидов в Котельничском отделе. Рассмотреть возможность оборудования пандусом либо иным устройством для кресел-колясок запасного входа для посетителей группы дневного пребывания. 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7. В Котельничском отделе дополнить у некоторых помещений вывеску, выполненную шрифтом Брайля, аналогом на русском языке. 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8. В Котельничском отделе в туалете для инвалидов оборудовать раковину поручнем, держателем </w:t>
            </w:r>
            <w:r w:rsidRPr="00D21811">
              <w:rPr>
                <w:sz w:val="24"/>
                <w:szCs w:val="24"/>
              </w:rPr>
              <w:lastRenderedPageBreak/>
              <w:t>для костылей/трости.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9. Рассмотреть возможность оборудования пандусом здания Орловского отдела, оборудования выделенной стоянки для автотранспорта инвалидов, обеспечения аудио- и видео- дублирования информации для инвалидов по зрению и слуху.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10. Рассмотреть возможность оборудования выделенной стоянки для автотранспорта инвалидов в Свечинском отделе, обеспечения аудио- и видео- дублирования информации для инвалидов по зрению и слуху, оборудования санитарно-гигиенического помещения для инвалидов.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11. Рассмотреть возможность оборудования выделенной стоянки для автотранспорта инвалидов в Шабалинском отделе, обеспечения аудио- и видео- дублирования информации для инвалидов по зрению и слуху. 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12. Разместить на сайте организации правила внутреннего распорядка.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Нолинском районе»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1. Во всех отделах привести в соответствие с требованиями законодательства информацию, размещаемую на стендах.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2. Актуализировать на сайте организации данные о кадровом составе, коллективном договоре, правилах внутреннего распорядка. Указать дату, на которую представлена информация о наличии свободных мест.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3. Рассмотреть возможность оборудования выделенной стоянки для автотранспорта инвалидов в Немском отделе, обуспечить аудио- и видео- дублирование информации для инвалидов по зрению и слуху, дублирования надписей шрифтом Брайля. 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4. Обеспечить в Сунском отделе доступность питьевой воды для посетителей, наличие сменной кресла-коляски, поручней, санитарно-гигиенического помещения, оборудованного для инвалидов.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5. В Нолинском отделе обеспечить наличие сменного кресла-коляски, аудио- и видео- дублирование информации для инвалидов по зрению и слуху.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6. Рассмотреть возможность оборудования в Кильмезском отделе поручней, расширенных дверных проемов, санитарно-гигиенического помещения для инвалидов.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7. Принять меры по повышению удовлетворенности клиентов условиями предоставления социальных услуг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Омутнинском районе»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1. На стендах и сайте организации указывать информацию о наличии свободных мест на конкретную дату.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2. Рассмотреть возможность оборудования в Афанасьевском отделе собственного туалета, в том числе оборудованного для инвалидов, обеспечения аудио- и видео- дублирования информации для инвалидов по зрению и слуху.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3. Рассмотреть возможность обеспечения аудио- и видео- дублирование информации для </w:t>
            </w:r>
            <w:r w:rsidRPr="00D21811">
              <w:rPr>
                <w:sz w:val="24"/>
                <w:szCs w:val="24"/>
              </w:rPr>
              <w:lastRenderedPageBreak/>
              <w:t>инвалидов по зрению и слуху в Омутнинском отделе.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4. Актуализировать на сайте организации информацию о кадровом обеспечении. Состав попечительского совета перенести из п. 18 в п. 6. Разместить коллективный договор. Пересмотреть размещение документов в соответствии с наименованиями пунктов.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5. Изучить пожелания опрошенных получателей социальных услуг, по возможности учесть в работе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6. Принять меры по повышению удовлетворенности клиентов условиями предоставления социальных услуг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Кировское областное государственное автономное учреждение социального обслуживания «Оричевский комплексный центр социального обслуживания населения»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1. Разместить на стенде в помещениях организации актуальные результаты НОК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2. Актуализировать на сайте организации информацию по кадровому составу и наличии свободных мест.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3. Изучить пожелания опрошенных получателей социальных услуг, по возможности учесть в работе.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4. Принять меры по повышению удовлетворенности клиентов условиями предоставления социальных услуг.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Подосиновском районе»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1. Разместить на сайте организации правила внутреннего распорядка; актуализировать информацию о численности получателей социальных услуг и объеме предоставленных социальных услуг, плане финансово-хозяйственной деятельности; указать дату размещения информации о свободных местах.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2. Разместить на стенде в помещениях организации ФИО руководителей, порядок предоставления социальных услуг, тарифы на социальные услуги; правила внутреннего распорядка, коллективный договор; результаты НОК.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3. Рассмотреть возможность оборудования санитарно-гигиенического помещения для инвалидов; выделенной стоянки для автотранспорта инвалидов; аудио- и видео- дублирования информации для инвалидов по зрению и слуху.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4. Принять меры по повышению удовлетворенности клиентов условиями предоставления социальных услуг.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5. Продолжить работу по созданию доступной среды для инвалидов.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Слободском </w:t>
            </w:r>
            <w:r w:rsidRPr="00D21811">
              <w:rPr>
                <w:sz w:val="24"/>
                <w:szCs w:val="24"/>
              </w:rPr>
              <w:lastRenderedPageBreak/>
              <w:t xml:space="preserve">районе» 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lastRenderedPageBreak/>
              <w:t>1. В Белохолуницком и Нагорском отделах привести в соответствие с требованиями законодательства информацию, размещённую на стендах. 2. Обеспечить аудио- и видео- дублирование информации для инвалидов по зрению и слуху.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3. В Слободском отделе обеспечить аудиодублирование информации для инвалидов по зрению.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4. Изучить пожелания опрошенных получателей социальных услуг, по возможности учесть в </w:t>
            </w:r>
            <w:r w:rsidRPr="00D21811">
              <w:rPr>
                <w:sz w:val="24"/>
                <w:szCs w:val="24"/>
              </w:rPr>
              <w:lastRenderedPageBreak/>
              <w:t>работе.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Советском районе»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1. Привести в соответствие с требованиями законодательства информацию, размещённую на стендах в Верхошижемском отделе.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2. Рассмотреть возможность оборудования входной группы пандусом, оборудования выделенной стоянки для автотранспорта инвалидов, поручней в Верхошижемском отделе.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3. В Верхошижемском, Пижанском, Советском отделах разместить на стендах актуальные результаты НОК по организации.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4. Рассмотреть возможность оборудования в Пижанском отделе санитарно-гигиенического помещения для инвалидов; выделенной стоянки для автотранспорта инвалидов; аудио- и видео- дублирования информации для инвалидов по зрению и слуху. Обеспечить наличие сменного кресла-коляски.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5. Рассмотреть возможность оборудования в Лебяжском отделе выделенной стоянки для автотранспорта инвалидов, аудио- и видео- дублирования информации для инвалидов по зрению и слуху.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6. Пересмотреть размещение на сайте организации документов по разделам 9, 10, 11 в соответствии с наименованиями пунктов.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7. Принять меры по повышению удовлетворенности клиентов условиями предоставления социальных услуг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«Уржумский комплексный центр социального обслуживания населения»  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1. Актуализировать на сайте организации информацию о наличии свободных мест.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2. Предусмотреть аудио- и видео- дублирование информации для инвалидов по зрению и слуху.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3. Принять меры по повышению удовлетворенности клиентов условиями предоставления социальных услуг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Унинском районе» 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1. Разместить на стенде в помещениях организации коллективный договор и правила внутреннего трудового распорядка.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2. Разместить на сайте организации коллективный договор, актуализировать информацию о наличии свободных мест. 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3. Обеспечить аудио- и видео- дублирование информации для инвалидов по зрению и слуху.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4. Принять меры по повышению удовлетворенности клиентов условиями предоставления социальных услуг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</w:t>
            </w:r>
            <w:r w:rsidRPr="00D21811">
              <w:rPr>
                <w:sz w:val="24"/>
                <w:szCs w:val="24"/>
              </w:rPr>
              <w:lastRenderedPageBreak/>
              <w:t xml:space="preserve">комплексный центр социального обслуживания населения в Юрьянском районе» 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lastRenderedPageBreak/>
              <w:t>1. В Мурашинском отделе привести информацию, размещённую на стендах, в соответствии с требованиями законодательства.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2. Обеспечить наличие в Мурашинском отделе сменного кресла-коляски, предусмотреть аудио- и </w:t>
            </w:r>
            <w:r w:rsidRPr="00D21811">
              <w:rPr>
                <w:sz w:val="24"/>
                <w:szCs w:val="24"/>
              </w:rPr>
              <w:lastRenderedPageBreak/>
              <w:t>видео- дублирование информации для инвалидов по зрению и слуху, рассмотреть возможность оборудования санитарно-гигиенического помещения для лиц инвалидов.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3. Убрать с сайта организации устаревшую информацию о наличии свободных мест.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4. Рассмотреть возможность оборудования в Юрьянском отделе выделенной стоянки для автотранспорта инвалидов, аудио- и видео- дублирования информации для инвалидов по зрению и слуху.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5. Принять меры по повышению удовлетворенности клиентов условиями предоставления социальных услуг.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6. Продолжить работу по созданию доступной среды для инвалидов.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Яранском районе» 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1. В Кикнурском, Санчурском, Тужинском отделах информацию, размещённую на стендах, привести в соответствие с требованиями законодательства.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2. В Кикнурском и Тужинском отделах обеспечить доступность питьевой воды для посетителей.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3. Разместить на сайте организации правила внутреннего распорядка, актуализировать информацию о наличии свободных мест, исправить ссылку на план финансово-хозяйственной деятельности.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4. Рассмотреть возможность оборудования выделенной стоянки для автотранспорта инвалидов, аудио- и видео- дублирования информации для инвалидов по зрению и слуху. Обеспечить наличие сменного кресла-коляски, предоставление услуг сурдопереводчика.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5. Принять меры по повышению удовлетворенности клиентов условиями предоставления социальных услуг</w:t>
            </w:r>
          </w:p>
        </w:tc>
      </w:tr>
      <w:tr w:rsidR="00F64F84" w:rsidRPr="00D21811" w:rsidTr="00E01DAC">
        <w:trPr>
          <w:trHeight w:val="841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Кировское областное государственное бюджетное учреждение социального обслуживания «Климковский дом-интернат» 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1. На стенде в помещениях организации указать адрес электронной почты администрации. Разместить актуальную информацию о результатах НОК.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2. Предусмотреть аудио- и видео- дублирование информации для инвалидов по зрению и слуху.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3. На сайте организации актуализировать информацию о наличии предписаний по итогам проверок.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4. Принять меры по повышению удовлетворенности клиентов условиями предоставления социальных услуг.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5. Изучить пожелания опрошенных получателей социальных услуг, по возможности учесть в работе.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6. Продолжить работу по созданию доступной среды для инвалидов.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Кировское областное государственное автономное учреждение социального обслуживания «Каринский дом-</w:t>
            </w:r>
            <w:r w:rsidRPr="00D21811">
              <w:rPr>
                <w:sz w:val="24"/>
                <w:szCs w:val="24"/>
              </w:rPr>
              <w:lastRenderedPageBreak/>
              <w:t xml:space="preserve">интернат» 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lastRenderedPageBreak/>
              <w:t>1. Разместить на сайте организации правила внутреннего трудового распорядка.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2. Изучить пожелания опрошенных получателей социальных услуг, по возможности учесть в работе.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Кировское областное государственное бюджетное учреждение социального обслуживания «Малмыжский дом-интернат» 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1. Структурировать информацию на стенде в помещениях организации.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2. Разместить на сайте организации коллективный договор.</w:t>
            </w:r>
          </w:p>
          <w:p w:rsidR="00F64F84" w:rsidRPr="00D21811" w:rsidRDefault="00F64F84" w:rsidP="00E01DAC">
            <w:pPr>
              <w:shd w:val="clear" w:color="auto" w:fill="FFFFFF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3. Предусмотреть аудио- и видео- дублирование информации для инвалидов по зрению и слуху.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4. Изучить пожелания опрошенных получателей социальных услуг, по возможности учесть в работе.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5. Продолжить работу по созданию доступной среды для инвалидов.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Кировское областное государственное бюджетное учреждение социального обслуживания «Мурыгинский детский дом-интернат «Родник» 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1. Разместить на сайте организации положения о структурных подразделениях.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2. Предусмотреть аудио- и видео- дублирование информации для инвалидов по зрению и слуху.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3. Обеспечить наличие сменной кресла-коляски.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4. Изучить пожелания опрошенных получателей социальных услуг, по возможности учесть в работе.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5. Принять меры по повышению удовлетворенности клиентов условиями предоставления социальных услуг.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6. Продолжить работу по созданию доступной среды для инвалидов.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Кировское областное государственное бюджетное учреждение социального обслуживания «Новомедянский дом-интернат» 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1. Разработать, утвердить инструкции по сопровождению инвалидов в помещениях организации и на прилегающей территории, ознакомить под роспись ответственных сотрудников. 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Кировское областное государственное бюджетное учреждение социального обслуживания «Подлевский дом-интернат» 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1. Актуализировать на сайте организации сведения о кадровом составе, информацию о предписаниях по итогам проверок; о наличии свободных мест; о численности получателей социальных услуг; об объеме предоставленных услуг. Разместить положения о подразделениях; действующий коллективный договор.</w:t>
            </w:r>
          </w:p>
          <w:p w:rsidR="00F64F84" w:rsidRPr="00D21811" w:rsidRDefault="00F64F84" w:rsidP="00E01DAC">
            <w:pPr>
              <w:shd w:val="clear" w:color="auto" w:fill="FFFFFF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2. Предусмотреть аудио- и видео- дублирование информации для инвалидов по зрению и слуху.</w:t>
            </w:r>
          </w:p>
          <w:p w:rsidR="00F64F84" w:rsidRPr="00D21811" w:rsidRDefault="00F64F84" w:rsidP="00E01DAC">
            <w:pPr>
              <w:shd w:val="clear" w:color="auto" w:fill="FFFFFF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3. Продолжить работу по созданию доступной среды для инвалидов.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Кировское областное государственное бюджетное учреждение социального обслуживания «Подосиновский дом-интернат» 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1. Актуализировать на сайте организации информацию о наличии свободных мест, о предписаниях по итогам проверок, о тарифах на социальные услуги, о численности получателей социальных услуг, об объеме предоставленных услуг, о плане финансово-хозяйственной деятельности.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Разместить действующий коллективный договор.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Кировское областное государственное бюджетное учреждение социального обслуживания «Рублевский дом-</w:t>
            </w:r>
            <w:r w:rsidRPr="00D21811">
              <w:rPr>
                <w:sz w:val="24"/>
                <w:szCs w:val="24"/>
              </w:rPr>
              <w:lastRenderedPageBreak/>
              <w:t xml:space="preserve">интернат» 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lastRenderedPageBreak/>
              <w:t>1. Актуализировать на сайте информацию о персональном составе работников, о численности получателей социальных услуг, об объеме предоставленных услуг.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2. На сайте организации в информации о наличии свободных мест указать дату, на которую </w:t>
            </w:r>
            <w:r w:rsidRPr="00D21811">
              <w:rPr>
                <w:sz w:val="24"/>
                <w:szCs w:val="24"/>
              </w:rPr>
              <w:lastRenderedPageBreak/>
              <w:t>представлена информация.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3. Предусмотреть аудио- и видео- дублирование информации для инвалидов по зрению и слуху.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4. Изучить пожелания опрошенных получателей социальных услуг, по возможности учесть в работе.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5. Принять меры по повышению удовлетворенности клиентов условиями предоставления социальных услуг.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6. Продолжить работу по созданию доступной среды для инвалидов.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«Русско-Турекский дом-интернат» 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1. На сайте организации актуализировать данные о ФИО директора в схеме структуры организации и контактной информации, а также составе работников. В информации о наличии свободных мест указывать дату, на которую обновлены данные. Актуализировать данные о наличии предписаний по итогам проверок.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2. Предусмотреть аудио- и видео- дублирование информации для инвалидов по зрению и слуху.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Кировское областное государственное бюджетное учреждение социального обслуживания «Советский дом-интернат» 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1. Изучить пожелания опрошенных получателей социальных услуг, по возможности учесть в работе.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2. Принять меры по повышению удовлетворенности клиентов условиями предоставления социальных услуг.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Кировское областное государственное бюджетное учреждение социального обслуживания «Яранский дом-интернат для престарелых и инвалидов» 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1. Разместить на сайте данные о персональном составе работников, правила внутреннего трудового распорядка.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2. Предусмотреть аудио- и видео- дублирование информации для инвалидов по зрению и слуху.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3. Изучить пожелания опрошенных получателей социальных услуг, по возможности учесть в работе.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4. Принять меры по повышению удовлетворенности клиентов условиями предоставления социальных услуг.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5. Продолжить работу по созданию доступной среды для инвалидов.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Кировское областное государственное бюджетное учреждение социального обслуживания «Кирово-Чепецкий дом-интернат для престарелых и инвалидов» 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1. Предусмотреть аудио- и видео- дублирование информации для инвалидов по зрению и слуху.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2. В Каринском отделении рассмотреть возможность ремонта дорожного покрытия вокруг здания; приобретения подъемника или иного устройства для поднятия маломобильных проживающих на 2 этаж; ремонта горячего водоснабжения. Установить у раковин поручни. Принять меры по разнообразию культурно-досуговой деятельности с проживающими.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3. Изучить пожелания опрошенных получателей социальных услуг, по возможности учесть в работе.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4. Принять меры по повышению удовлетворенности клиентов условиями предоставления социальных услуг.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lastRenderedPageBreak/>
              <w:t>5. Продолжить работу по ремонту жилых помещений.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Кировское областное государственное бюджетное учреждение социального обслуживания «Кировский дом-интернат для престарелых и инвалидов» 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1. Актуализировать на сайте и на стенде информацию руководителе организации; о численности получателей социальных услуг, количестве свободных мест, объеме предоставленных социальных услуг. 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2. Разместить на стенде и на сайте коллективный договор, положения о подразделениях, о результатах НОК по организации; план финансово-хозяйственной деятельности на 2022 г.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3. Предусмотреть аудио- и видео- дублирование информации для инвалидов по зрению и слуху.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4. Обеспечить услуги сурдопереводчика.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5. Организовать работу по сопровождению инвалидов в помещениях организации и на ее территории.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6. Изучить пожелания опрошенных получателей социальных услуг, по возможности учесть в работе.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7. Принять меры по повышению удовлетворенности клиентов условиями предоставления социальных услуг.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8. Продолжить работу по созданию доступной среды для инвалидов.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«Кировский комплексный социальный центр по оказания помощи лицам без определенного места жительства и занятий»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1. Указать на стенде контактные телефоны руководства организации, адрес электронной почты.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2. Актуализировать на сайте информацию о количестве свободных мест,  информацию о численности получателей социальных услуг и объеме предоставленных социальных услуг.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3. Рассмотреть возможность оборудования выделенной стоянки для автотранспорта инвалидов.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4. Предусмотреть аудио- и видео- дублирование информации для инвалидов по зрению и слуху.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5. Организовать работу по сопровождению инвалидов в помещениях организации и на ее территории.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6. Продолжить работу по созданию доступной среды для инвалидов.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«Кировский социально-реабилитационный центр для несовершеннолетних «Вятушка»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1. Актуализировать на сайте список сотрудников; численности получателей социальных услуг и объеме предоставленных услуг.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2. Разместить информацию о наличии свободных мест; о результатах НОК. Исправить  ссылку на план финансово-хозяйственной деятельности.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3. Продолжить работу по созданию условий доступности для инвалидов.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4. Информацию стендах в помещениях организации привести в соответствие с законодательством.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5. Изучить пожелания опрошенных получателей социальных услуг, по возможности учесть в работе.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6. Принять меры по повышению удовлетворенности клиентов условиями предоставления социальных услуг.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Кировское областное государственное бюджетное учреждение социального обслуживания «Центр реабилитации «На Казанской»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shd w:val="clear" w:color="auto" w:fill="FFFFFF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1. Актуализировать на сайте информацию о персональном составе работников.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2. Разместить на сайте информацию об объеме предоставленных услуг, плане финансово-хозяйственной деятельности.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3. Предусмотреть аудио- и видео- дублирование информации для инвалидов по зрению и слуху.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4. Изучить пожелания опрошенных получателей социальных услуг, по возможности учесть в работе.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«Кирово-Чепецкий реабилитационный центр для детей и подростков с ограниченными возможностями»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1. Разместить на сайте правила внутреннего распорядка, о наличии предписаний по итогам проверок.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2. Актуализировать на сайте информацию о наличии свободных мест.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3. Предусмотреть аудио- и видео- дублирование информации для инвалидов по зрению и слуху.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4. На стенде разместить информацию о правилах внутреннего распорядка, о наличии предписаний по итогам проверок, о результатах НОК.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Кировское областное государственное казенное учреждение социального обслуживания «Областной реабилитационный центр для детей и подростков с ограниченными возможностями»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1. Рассмотреть возможность оборудования входной группы пандусом, оборудования выделенной стоянки для автотранспорта инвалидов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2. Предусмотреть аудио- и видео- дублирование информации для инвалидов по зрению и слуху.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3. Обеспечить услуги сурдопереводчика.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4. Изучить пожелания опрошенных получателей социальных услуг, по возможности учесть в работе.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5. Продолжить работу по созданию доступной среды для инвалидов.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Региональная общественная организация родителей детей-инвалидов «Дорогою добра» Кировской области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1. Целесообразно переименовать раздел, в котором размещается информация в соответствии с ФЗ № 442-ФЗ, например, «Информация о поставщике социальных услуг». 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2. Актуализировать на сайте информацию о численности получателей социальных услуг, объеме предоставленных социальных услуг, финансовой деятельности. Исправить ссылки на правила трудового распорядка и правила внутреннего распорядка. 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3. Создать и обеспечить функционирование раздела «Часто задаваемые вопросы» на сайте организации. Разместить форму для обращений и жалоб клиентов.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4. Предусмотреть аудиодублирование информации для инвалидов по зрению.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5. Информацию о количестве свободных мест на стендах в помещениях организации указывать на конкретную дату.</w:t>
            </w:r>
          </w:p>
          <w:p w:rsidR="00F64F84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6. Изучить пожелания опрошенных получателей социальных услуг, по возможности учесть в работе.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Общественная организация «Кировская региональная наркологическая ассоциация»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1. Продолжить работу по созданию доступной среды для инвалидов.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2. Создать на сайте организации электронный сервис для связи с поставщиком социальных услуг.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3. Обеспечить понятную навигацию в помещении.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4. Изучить пожелания опрошенных получателей социальных услуг, по возможности учесть в работе.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Автономная некоммерческая организация «Центр по предоставлению социальных и общественно полезных услуг «Неваляшкин»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1. На стендах и на сайте указывать конкретное количество свободных мест с указанием даты размещения информации.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2. Рассмотреть возможность оборудования санитарно-гигиенического помещения для инвалидов, выделенной стоянки для автотранспорта инвалидов.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3. Обеспечить наличие сменного кресла-коляски; аудио- и видео- дублирования информации для инвалидов по зрению и слуху, дублирования надписей шрифтом Брайля, услуг сурдопереводчика.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4. Создать альтернативную версию сайта для инвалидов по зрению.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5. Обеспечить наличие понятной навигации в помещении.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6. Изучить пожелания опрошенных получателей социальных услуг, по возможности учесть в работе.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Автономная некоммерческая организация «Центр социального обслуживания и культурного развития и досуга для детей и взрослых «Развитие Плюс»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1. Указывать на стенде конкретное количество свободных мест на конкретную дату.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2. Продолжить по возможности работу по созданию доступной среды для инвалидов.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3. Создать на сайте электронный сервис для связи с поставщиком социальных услуг, раздел «Часто задаваемые вопросы», разместить ссылку на анкету оценки качества социальных услуг.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4. Обеспечить наличие понятной навигации в помещении.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5. Обеспечить для посетителей доступность питьевой воды.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6. Изучить пожелания опрошенных получателей социальных услуг, по возможности учесть в работе.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7. Принять меры по повышению удовлетворенности клиентов условиями предоставления социальных услуг.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8. Продвигать среди получателей социальных услуг информационные ресурсы поставщика (сайт)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Индивидуальный предприниматель Смирнова Анастасия Алексеевна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1. На стенде и на сайте указать виды предоставляемых социальных услуг в соответствии с ГОСТом и федеральным законом № 442-ФЗ.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2. На стенде и на сайте разместить информацию о порядке и условиях предоставления социальных услуг.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3. По направлению движения от входа в здание до кабинета разместить указатели.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4. Создать альтернативную версию сайта для инвалидов по зрению.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5. Рассмотреть возможность выполнения требований к условиям доступности услуг для инвалидов.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6. Исправить работу электронного сервиса для связи с поставщиком социальных услуг на сайте, создать раздел «Часто задаваемые вопросы». Разместить ссылку на анкету оценки качества социальных услуг.</w:t>
            </w:r>
          </w:p>
          <w:p w:rsidR="00F64F84" w:rsidRPr="00D21811" w:rsidRDefault="00F64F84" w:rsidP="00E01D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7. Продвигать среди получателей социальных услуг информационные ресурсы поставщика (сайт)</w:t>
            </w:r>
          </w:p>
        </w:tc>
      </w:tr>
    </w:tbl>
    <w:p w:rsidR="00731CAE" w:rsidRDefault="00731CAE"/>
    <w:sectPr w:rsidR="00731CAE" w:rsidSect="00D21811">
      <w:footerReference w:type="first" r:id="rId7"/>
      <w:pgSz w:w="16838" w:h="11906" w:orient="landscape"/>
      <w:pgMar w:top="170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854" w:rsidRDefault="00656854" w:rsidP="00266364">
      <w:r>
        <w:separator/>
      </w:r>
    </w:p>
  </w:endnote>
  <w:endnote w:type="continuationSeparator" w:id="1">
    <w:p w:rsidR="00656854" w:rsidRDefault="00656854" w:rsidP="00266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5576"/>
    </w:sdtPr>
    <w:sdtContent>
      <w:p w:rsidR="00266364" w:rsidRDefault="00A3260B">
        <w:pPr>
          <w:pStyle w:val="a5"/>
          <w:jc w:val="center"/>
        </w:pPr>
        <w:fldSimple w:instr=" PAGE   \* MERGEFORMAT ">
          <w:r w:rsidR="004C6F2F">
            <w:rPr>
              <w:noProof/>
            </w:rPr>
            <w:t>1</w:t>
          </w:r>
        </w:fldSimple>
      </w:p>
    </w:sdtContent>
  </w:sdt>
  <w:p w:rsidR="00266364" w:rsidRDefault="002663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854" w:rsidRDefault="00656854" w:rsidP="00266364">
      <w:r>
        <w:separator/>
      </w:r>
    </w:p>
  </w:footnote>
  <w:footnote w:type="continuationSeparator" w:id="1">
    <w:p w:rsidR="00656854" w:rsidRDefault="00656854" w:rsidP="002663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13E2C"/>
    <w:multiLevelType w:val="hybridMultilevel"/>
    <w:tmpl w:val="378A002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F84"/>
    <w:rsid w:val="00266364"/>
    <w:rsid w:val="004C6F2F"/>
    <w:rsid w:val="00656854"/>
    <w:rsid w:val="00731CAE"/>
    <w:rsid w:val="00A3260B"/>
    <w:rsid w:val="00AA5D1A"/>
    <w:rsid w:val="00F6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84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6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6364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266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6364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6F2F"/>
    <w:rPr>
      <w:rFonts w:ascii="Tahoma" w:hAnsi="Tahoma" w:cs="Tahoma"/>
    </w:rPr>
  </w:style>
  <w:style w:type="character" w:customStyle="1" w:styleId="a8">
    <w:name w:val="Текст выноски Знак"/>
    <w:basedOn w:val="a0"/>
    <w:link w:val="a7"/>
    <w:uiPriority w:val="99"/>
    <w:semiHidden/>
    <w:rsid w:val="004C6F2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4315</Words>
  <Characters>24599</Characters>
  <Application>Microsoft Office Word</Application>
  <DocSecurity>0</DocSecurity>
  <Lines>204</Lines>
  <Paragraphs>57</Paragraphs>
  <ScaleCrop>false</ScaleCrop>
  <Company>RePack by SPecialiST</Company>
  <LinksUpToDate>false</LinksUpToDate>
  <CharactersWithSpaces>28857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knb</dc:creator>
  <cp:lastModifiedBy>админ</cp:lastModifiedBy>
  <cp:revision>2</cp:revision>
  <dcterms:created xsi:type="dcterms:W3CDTF">2023-07-06T11:54:00Z</dcterms:created>
  <dcterms:modified xsi:type="dcterms:W3CDTF">2023-07-06T11:54:00Z</dcterms:modified>
</cp:coreProperties>
</file>