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B9" w:rsidRPr="00324C43" w:rsidRDefault="00621AB9" w:rsidP="00621A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4C43">
        <w:rPr>
          <w:rFonts w:ascii="Times New Roman" w:hAnsi="Times New Roman" w:cs="Times New Roman"/>
          <w:b/>
          <w:sz w:val="28"/>
          <w:szCs w:val="28"/>
        </w:rPr>
        <w:t xml:space="preserve">Пожелания и предложения получателей социальных услуг </w:t>
      </w:r>
      <w:r w:rsidRPr="00324C43">
        <w:rPr>
          <w:rFonts w:ascii="Times New Roman" w:hAnsi="Times New Roman" w:cs="Times New Roman"/>
          <w:b/>
          <w:sz w:val="28"/>
          <w:szCs w:val="28"/>
        </w:rPr>
        <w:br/>
        <w:t>по улучшению качества социального обслуживания, замечания, выявленные в ходе сбора информации о качестве условий оказания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953"/>
        <w:gridCol w:w="5232"/>
        <w:gridCol w:w="5521"/>
      </w:tblGrid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24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24C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C43">
              <w:rPr>
                <w:rFonts w:ascii="Times New Roman" w:hAnsi="Times New Roman" w:cs="Times New Roman"/>
                <w:b/>
                <w:sz w:val="24"/>
                <w:szCs w:val="24"/>
              </w:rPr>
              <w:t>и отзывы клиентов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по результатам сбора информации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«Верхнекамский </w:t>
            </w:r>
            <w:r w:rsidRPr="006F34F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 респондент не удовлетворен условием: Транспортная доступность организации (наличие общественного транспорта, парковки)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 выделенной стоянки для автотранспорта инвалидов. Не предусмотрено аудио- и видео- дублирование информации для инвалидов по зрению и слуху. Не обеспечено предоставление услуг сурдопереводчика.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Вятскополянском районе»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анкетирования, отрицательные отзывы были получены из Малмыжского отдела центра.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2 человека дали отрицательные ответы на все вопросы, 3 человека не удовлетворены режимом работы отделения.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12 человек указали, что удовлетворены лишь некоторыми условиями комфортности в отделениях.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Из них 9 человек указали, что именно не устраивает: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в навигации, доступность санитарно-гигиенических помещений, неудовлетворительное санитарно-гигиеническое состояние помещений, доступность записи, транспортная доступность, наличие комфортной зоны отдыха, наличие и доступность питьевой воды.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актуализирована информация о наличии свободных мест (на 01.01.2022)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29336C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социального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«Межрайонный комплексный центр социального обслуживания населения  в Зуевском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дать соц.работнику транспорт, чтоб не носили тяжести;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улучшить питание;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реже менять тарифы на услуги.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удовлетворены условиями: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организации (наличие общественного транспорта, парковки); Доступность записи на получение услуги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стендах не размещена информация о схеме проезда, тарифах на социальные услуги, порядке предоставления социальных услуг, о материально-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техническом обеспечении.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 знака выделенной стоянки для автотранспорта инвалидов.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Фаленском отделе и п. Николаево нет санитарно-гигиенических помещений, оборудованных для инвалидов.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обеспечено предоставление услуг сурдопереводчика.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1E5B">
              <w:rPr>
                <w:rFonts w:ascii="Times New Roman" w:hAnsi="Times New Roman" w:cs="Times New Roman"/>
                <w:sz w:val="24"/>
                <w:szCs w:val="24"/>
              </w:rPr>
              <w:t>размещен план финансово-хозяйственной деятельности на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2022 г. (есть только </w:t>
            </w:r>
            <w:r w:rsidRPr="00C41E5B">
              <w:rPr>
                <w:rFonts w:ascii="Times New Roman" w:hAnsi="Times New Roman" w:cs="Times New Roman"/>
                <w:sz w:val="24"/>
                <w:szCs w:val="24"/>
              </w:rPr>
              <w:t>2020), не размещены коллективный договор и правила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Кирово-Чепецком районе»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бассейн (12 ответов)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побольше экскурсий (14 ответов)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 для творчества (3 ответа)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чтобы приходили к нам в гости известные люди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мечтаем о новом спортзале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надо, чтобы была спортивная площадка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тренажерами </w:t>
            </w: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бассейн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чтобы купили самокаты и велосипеды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чтобы не забирали телефоны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ходить почаще в город на мероприятия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чтобы давали телефоны на больше часов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мечтаем о бассейне и спортзале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хочется чаще ходить на Летучий корабль, прыгать там на батуте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построить большую детскую спортивную площадку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хочу, чтобы нас возили летом на пляж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хочу, чтобы давали разные коктейли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надо чаще ходить в город на разные мероприятия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чтобы чаще приходили волонтеры и что-то рассказывали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телефоны каждый день, открыть спортзал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ходить в парк</w:t>
            </w: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21AB9" w:rsidRPr="009E355C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удовлетворены условиями: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 в организации; Наличие и доступность питьевой воды в помещении организации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оборудование детской площадки на территории организации. На стендах нужно указывать информацию о количестве свободных мест (число), не размещена информация о тарифах на социальные услуги.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Куменском отделе требуется ремонт в туалете. Не соблюдены условия по доступности среды (дано объяснение о невозможности по объективным причинам).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размещены правила внутреннего распорядка, не указана дата размещения информации о наличии свободных мест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социального обслуживания «Кировский центр социальной помощи семье и детям»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стенде и на сайте необходимо указывать конкретное количество свободных мест (число) и дату размещения информации.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 выделенной стоянки для автотранспорта инвалидов, не предусмотрено аудио- и видео- дублирование информации для инвалидов по зрению и слуху, нет оборудованного туалета для инвалидов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«Кировский городской комплексный центр социального обслуживания населения»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и на стендах информацию о количестве свободных мест указывать конкретную (число мест).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правила внутреннего распорядка размещены не в той вкладке.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</w:t>
            </w:r>
            <w:r w:rsidRPr="006F34F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в Котельничском районе»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добавить дополнительные услуги;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много бумаг!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приходить пораньше;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уделять больше времени.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 респондент не удовлетворен условием: Транспортная доступность организации (наличие общественного транспорта, парковки)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Арбажском отделе на стендах не размещены коллективный договор, правила внутреннего распорядка, правила внутреннего трудового распорядка. </w:t>
            </w:r>
          </w:p>
          <w:p w:rsidR="00621AB9" w:rsidRPr="00C823FB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Даровском отделе на стенде не размещена информация о форме социального обслуживания и видах предоставляемых социальных услуг,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</w:t>
            </w:r>
            <w:r w:rsidRPr="00C41E5B">
              <w:rPr>
                <w:rFonts w:ascii="Times New Roman" w:hAnsi="Times New Roman" w:cs="Times New Roman"/>
                <w:sz w:val="24"/>
                <w:szCs w:val="24"/>
              </w:rPr>
              <w:t>качества 2019 г.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Котельничском и Свечинском отделах на стенде не размещена информация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</w:t>
            </w:r>
            <w:r w:rsidRPr="00C41E5B">
              <w:rPr>
                <w:rFonts w:ascii="Times New Roman" w:hAnsi="Times New Roman" w:cs="Times New Roman"/>
                <w:sz w:val="24"/>
                <w:szCs w:val="24"/>
              </w:rPr>
              <w:t>качества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по учреждению.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Арбажском отделе отсутствует санитарно-гигиеническое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ещение, оборудованное для инвалидов,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Даровском отделе нет выделенной стоянки для автотранспорта инвалидов,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Котельничском отделе нет выделенной стоянки для автотранспорта инвалидов. Запасной вход для посетителе группы дневного пребывания не оборудован пандусом либо иным устройством для кресел-колясок. У некоторых помещений имеется только вывеска, выполненная шрифтом Брайля, без аналога на русском языке. В туалете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раковина не оборудована поручнем, нет держателей для костылей/трости.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Орловском отделе входная группа не оборудована пандусом, нет выделенной стоянки для автотранспорта инвалидов,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Свечинском отделе нет выделенной стоянки для автотранспорта инвалидов, не предусмотрено аудио- и видео- дублирование информации для инвалидов по зрению и слуху, отсутствует санитарно-гигиеническое помещение, оборудованное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Шабалинском отделе нет выделенной стоянки для автотранспорта инвалидов, не предусмотрено аудио- и видео- дублирование информации для инвалидов по зрению и слуху. На сайте нет правила внутреннего распорядка.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</w:t>
            </w:r>
            <w:r w:rsidRPr="006F34F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в Нолинском районе»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Побольше места.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удовлетворены условиями: </w:t>
            </w:r>
          </w:p>
          <w:p w:rsidR="00621AB9" w:rsidRPr="00C41E5B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питьевой воды в помещении организации </w:t>
            </w:r>
            <w:r w:rsidRPr="00C41E5B">
              <w:rPr>
                <w:rFonts w:ascii="Times New Roman" w:hAnsi="Times New Roman" w:cs="Times New Roman"/>
                <w:sz w:val="24"/>
                <w:szCs w:val="24"/>
              </w:rPr>
              <w:t>указали 8 человек</w:t>
            </w:r>
          </w:p>
          <w:p w:rsidR="00621AB9" w:rsidRPr="00C41E5B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C4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 зоны отдыха (ожидания) – указали 6 чел.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доступность организации (наличие общественного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транспорта, парковки)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указали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 доступность санитарно-гигиенических помещений в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указали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указал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во всех отделах на стенде размещены правила внутреннего трудового распорядка, правила внутреннего распорядка, коллективный договор.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Не во всех отделах на стенде представлена информация о тарифах на социальные услуги.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актуальные данные о кадровом составе организации (2021), размещен не действующий коллективный договор (2018-2021), нет правил внутреннего распорядка, не указана дата, на которую представлена информация о наличии свободных мест.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Немском отделе размещение информации на стендах не соответствует требованиям. Нет выделенной стоянки для автотранспорта инвалидов, не предусмотрено аудио- и видео- дублирование информации для инвалидов по зрению и слуху, дублирования надписей шрифтом Брайля. 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Сунском отделе не обеспечена доступность питьевой воды для посетителей.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Нолинском отделе нет сменного кресла-коляски, не предусмотрено аудио- и видео- дублирование информации для инвалидов по зрению и слуху, требует дооборудования туалет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Кильмезском районе отсутствуют поручни, расширенные дверные проемы, санитарно-гигиеническое помещение, оборудованное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</w:p>
          <w:p w:rsidR="00621AB9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Сунском отделе нет сменного кресла-коляски, поручней, санитарно-гигиенического поме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щения, оборудованного для инвалидов.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Омутнинском районе»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Больше времени на занятия;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Побольше дидактических материалов;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Увеличить класс, игровое помещение;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Хотелось бы больше оборудования, инвентаря;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Побольше игрушек.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удовлетворены условиями: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питьевой воды в помещении организации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комфортной зоны отдыха (ожидания)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понятность навигации в помещении организации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санитарное состояние помещений организации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</w:t>
            </w:r>
            <w:r w:rsidRPr="00324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Информацию о наличии свободных мест нужно указывать на конкретную дату.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Афанасьевском отделе нет собственного туалета, в том числе оборудованного для инвалидов,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Омутнинском отделе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актуализирована информация о кадровом обеспечении. Состав попечительского совета перенести из п. 18 в п. 6. Не размещен коллективный договор. Необходимо пересмотреть размещение документов в соответствии с наименованиями пунктов.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социального обслуживания «Оричевский комплексный центр социального обслуживания населения»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Еда (9 ответов);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Питание (4 ответа);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Поездки;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Артисты (3 ответа);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Концерты (6 ответов);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Кино (3 ответа);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Театры (2 ответа);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Выезд в кинотеатр, выезд в театр.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размещены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за 2017 г.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актуализирована информация по кадровому составу (2021) и наличии свободных мест (01.2022).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социального обслуживания «Межрайонный </w:t>
            </w:r>
            <w:r w:rsidRPr="006F34F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в Подосиновском районе»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нужен пандус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удовлетворены условиями: 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(ожидания); Транспортная доступность организации (наличие общественного транспорта, парковки)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размещены правила внутреннего распорядка; информация о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</w:t>
            </w:r>
            <w:r w:rsidRPr="00C41E5B">
              <w:rPr>
                <w:rFonts w:ascii="Times New Roman" w:hAnsi="Times New Roman" w:cs="Times New Roman"/>
                <w:sz w:val="24"/>
                <w:szCs w:val="24"/>
              </w:rPr>
              <w:t>услуг и объеме предоставленных социальных услуг за 2021 г. не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размещена, не актуализирован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); не указана дата размещения информации о свободных местах.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нет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ФИО руководителей, не размещен порядок предоставления социальных услуг, информация о тарифах</w:t>
            </w:r>
            <w:r w:rsidRPr="00EC7B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на социальные услуги; не размещены правила внутреннего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распорядка, коллективный договор;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за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 санитарно-гигиенического помещения, оборудованного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; выделенной стоянки для автотранспорта инвалидов; не предусмотрено аудио- и видео- 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Слободском районе»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чтобы соц. работник по выходным работал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добавить в перечень услуги по огороду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возобновить услуги по помощи для выращивания овощей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разнообразить ассортимент технических средств в пункте проката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косметический ремонт зданий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добавьте услугу мытье окон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трансляция по интернету онлайн лагеря (4 ответа)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Белохолуницком и Нагорском отделах информация, размещённая на стендах, не совсем соответствует требования 442-ФЗ.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Слободском отделе не предусмотрено аудиодублирование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</w:t>
            </w:r>
            <w:r w:rsidRPr="006F34FC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Советском районе»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Поставьте кулер с водой.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удовлетворены условиями: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организации; Транспортная доступность организации (наличие общественного транспорта, парковки)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Верхошижемском отделе информация, размещённая на стендах, не совсем соответствует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442-ФЗ; входная группа не оборудована пандусом, нет выделенной стоянки для автотранспорта инвалидов, поручней.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Верхошижемском, Пижанском, Советском отделах не размещены результаты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за 2019 г. по организации.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Пижанском отделе нет санитарно-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гигиенического помещения, оборудованного для инвалидов; выд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еленной стоянки для автотранспорта инвалидов; сменного кресла-коляски;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Лебяжском отделе нет выделенной стоянки для автотранспорта инвалидов, 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Необходимо пересмотреть на сайте размещение документов по разделам 9, 10, 11 в соответствии с наименованиями пунктов.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автономное учреждение социального обслуживания «Уржумский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Нужны кондиционеры;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Хорошо бы, если был первый этаж;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Тяжелая входная дверь;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Очень крутые лестницы.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удовлетворены условиями: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указали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указали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Транспортная доступность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указали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указали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 доступность питьевой воды в помещении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указал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комфортной зоны отдыха (ожидания)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указал 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актуализирована информация о наличии свободных мест.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Унинском районе»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удовлетворены условиями: Наличие и понятность навигации в помещении организации; Удовлетворительное санитарное состояние помещений организации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стенде не размещены коллективный договор и правила внутреннего трудового распорядка.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размещен коллективный договор, не актуализирована информация о наличии свободных мест. 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Юрьянском районе»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доставку клиентов;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больше мероприятий;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больше финансирования для организации поддержки семей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удовлетворены условиями: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доступность организации (наличие общественного транспорта, парковки)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указали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 в помещении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указали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записи на получение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указали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понятность навигации в помещении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указали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санитарно-гигиенических помещений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указали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санитарное состояние помещений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указали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комфортной зоны отдыха (ожидания)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Мурашинском отделе информация, размещённая на стендах, не совсем соответствует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требованиям 442-ФЗ. Нет сменного кресла-коляски, не предусмотрено аудио- и видео- дублирование информации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по зрению и слуху, нет оборудованного санитарно-гигиенического 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размещена лишняя устаревшая информация о наличии свободных мест.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 Юрьянском отделе нет выделенной стоянки для автотранспорта инвалидов, не предусмотрено аудио- и видео- 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Яранском районе»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побольше бесплатных услуг.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удовлетворены условиями: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питьевой воды в помещении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санитарно-гигиенических помещений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указал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Наличие и понятность навигации в помещении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указал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21AB9" w:rsidRPr="00324C43" w:rsidRDefault="00621AB9" w:rsidP="001E70B0">
            <w:pPr>
              <w:widowControl w:val="0"/>
              <w:tabs>
                <w:tab w:val="left" w:pos="80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указал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EC7BD9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В Кикнурском, Санчурском, Тужинском отделах информация,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размещённая на стендах, не совсем соответствует требованиям 442-ФЗ.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В Кикнурском и Тужинском отделах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обеспечена доступность питьевой воды для посетителей.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размещены правила внутреннего распорядка, не актуализирована информация о наличии свободных мест, не работает ссылка на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 выделенной стоянки для автотранспорта инвалидов, не предусмотрено аудио- и видео- дублирование информации для инвалидов по зрению и слуху, нет сменного кресла-коляски, не обеспечено предоставление услуг сурдопереводчика.</w:t>
            </w:r>
          </w:p>
        </w:tc>
      </w:tr>
      <w:tr w:rsidR="00621AB9" w:rsidRPr="00324C43" w:rsidTr="001E70B0">
        <w:trPr>
          <w:trHeight w:val="22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«Климковский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удовлетворены условиями:</w:t>
            </w:r>
          </w:p>
          <w:p w:rsidR="00621AB9" w:rsidRPr="00324C43" w:rsidRDefault="00621AB9" w:rsidP="001E70B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комфортной зоны отдыха (ожидания) </w:t>
            </w:r>
          </w:p>
          <w:p w:rsidR="00621AB9" w:rsidRPr="00324C43" w:rsidRDefault="00621AB9" w:rsidP="001E70B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Плохая сотовая связь;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Плохо работает интернет;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Поездки на экскурсии;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Ремонт пешеходных дорожек на территории.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не указан адрес электронной почты администрации. Не размещена информация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актуализирована информация о наличии предписаний по итогам проверок.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«Каринский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eastAsia="Calibri" w:hAnsi="Times New Roman" w:cs="Times New Roman"/>
                <w:sz w:val="24"/>
                <w:szCs w:val="24"/>
              </w:rPr>
              <w:t>- Мы хотим спортплощадку.</w:t>
            </w:r>
          </w:p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размещены правила внутреннего трудового распорядка.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«Малмыжский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Улучшить питание (2 ответа);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Спортивная комната со спортивными тренажерами;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Летняя беседка на территории;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Тренажерный зал.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не структурирована.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нет коллективного договора.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«Мурыгинский детский дом-интернат «Родник»»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Улучшить и разнообразить блюда в столовой, обед, завтрак, ужин;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Лифт (2 ответа);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Нужна разнообразная пища, квас, пельмени, чипсы;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Режим питания по желанию проживающих, чтоб как в нормальной столовой поесть в удобное для себя время;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Надо домашних питомцев, ферму в интернате, чтоб заботиться и занятие будет и корм и любимые животные;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Нужна спортивно-игровая площадка с бассейном, теплица;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Больше качелей, хочу рыбок в аквариуме;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Лифт и зимний сад;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Бассейн;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Очень надоели одни и те же блюда, пюре да капуста;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Вкусно кормите.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размещены положения о структурных подразделениях.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 сменного кресла-коляски.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«Новомедянский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Нет инструкции по сопровождению инвалидов в помещениях организации и на прилегающей территории. 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«Подлевский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актуализированы сведения о кадровом составе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), информация о предписаниях по итогам проверок 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); не размещены положения о подразделениях; размещенный коллективный договор не действующий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); не актуализирована информация о наличии свободных мест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), о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), об объеме предоставленных услуг 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«Подосиновский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актуализирована информация о наличии свободных мест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), не актуализирована информация о предписаниях по итогам проверок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), размещенный коллективный договор не действующий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), не актуализирована информация о тарифах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(2017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1AB9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Не актуализирована информация о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, объеме предоставленных услуг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), ссылка на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не открывается, не актуализирована информация о плане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«Рублевский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 респондент не удовлетворён условием: Доступность санитарно-гигиенических помещений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– нормальные, хорошие люди. Приезжайте к нам, у нас хорошо, много цветов, птичек много. Работают хорошо, хвалят нас. Все хорошо, мне нравится.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Хочется оладушков. Все устраивает, интернат хороший. Везде возят. У нас много цветов на территории. Отвечают на наши вопросы. Сотрудники – очень хорошие люди. Все нравится, хочется жареной картошки. Посоветовал сестре переехать жить ко мне. Общаются очень вежливо. Меня все устраивает.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актуализирована информация о персональном составе работников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), не актуализирована информация о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 и объеме предоставленных услуг (2019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информации о наличии свободных мест не указана дата.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социального обслуживания «Русско-Турекский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 совпадает ФИО директора в схеме структуры организации и контактной информации, а также составе работников. В информации о наличии свободных мест не указана дата. Данные о наличии предписаний размещены за 2019 г. и не открывается ссылка.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«Советский дом-интернат»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обманывать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Улучшить питание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«Яранский дом-интернат для престарелых и инвалидов»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Питание увеличить;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Чтобы был медик в ночное время;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Улучшить качество питания;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Построить баню;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Организовать комнату для приготовления пищи.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сайте нет данных о персональном составе работников. Не размещены правила внутреннего трудового распорядка.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«Кирово-Чепецкий дом-интернат для престарелых и инвалидов»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удовлетворены условиями:</w:t>
            </w:r>
          </w:p>
          <w:p w:rsidR="00621AB9" w:rsidRPr="00324C43" w:rsidRDefault="00621AB9" w:rsidP="001E70B0">
            <w:pPr>
              <w:pStyle w:val="ConsPlusNormal"/>
              <w:tabs>
                <w:tab w:val="left" w:pos="8046"/>
              </w:tabs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санитарное состояние помещений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pStyle w:val="ConsPlusNormal"/>
              <w:tabs>
                <w:tab w:val="left" w:pos="8046"/>
              </w:tabs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доступность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</w:p>
          <w:p w:rsidR="00621AB9" w:rsidRPr="00324C43" w:rsidRDefault="00621AB9" w:rsidP="001E70B0">
            <w:pPr>
              <w:pStyle w:val="ConsPlusNormal"/>
              <w:tabs>
                <w:tab w:val="left" w:pos="8046"/>
              </w:tabs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комфортной зоны отдыха (ожидания)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pStyle w:val="ConsPlusNormal"/>
              <w:tabs>
                <w:tab w:val="left" w:pos="8046"/>
              </w:tabs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понятность навигации в помещении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pStyle w:val="ConsPlusNormal"/>
              <w:tabs>
                <w:tab w:val="left" w:pos="8046"/>
              </w:tabs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санитарно-гигиенических помещений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pStyle w:val="ConsPlusNormal"/>
              <w:tabs>
                <w:tab w:val="left" w:pos="8046"/>
              </w:tabs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записи на получение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</w:p>
          <w:p w:rsidR="00621AB9" w:rsidRPr="00324C43" w:rsidRDefault="00621AB9" w:rsidP="001E70B0">
            <w:pPr>
              <w:pStyle w:val="ConsPlusNormal"/>
              <w:tabs>
                <w:tab w:val="left" w:pos="8046"/>
              </w:tabs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 в помещении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чтобы был буфет или мини магазин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магазин продуктов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прогулочную террасу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Каринское отделение: необходим ремонт дорожного покрытия вокруг здания; отсутствует подъемник (баня на 2 этаже); требуется ремонт горячего водоснабжения; у раковин не установлены поручни; необходимо разнообразить культурно-досуговую деятельность с проживающими.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социального обслуживания «Кировский дом-интернат для престарелых и инвалидов»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удовлетворены условиями:</w:t>
            </w:r>
          </w:p>
          <w:p w:rsidR="00621AB9" w:rsidRPr="00324C43" w:rsidRDefault="00621AB9" w:rsidP="001E7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питьевой воды в помещении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доступность санитарно-гигиенических помещений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санитарное состояние помещений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</w:p>
          <w:p w:rsidR="00621AB9" w:rsidRPr="00324C43" w:rsidRDefault="00621AB9" w:rsidP="001E7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комфортной зоны отдыха (ожидания)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</w:p>
          <w:p w:rsidR="00621AB9" w:rsidRPr="00324C43" w:rsidRDefault="00621AB9" w:rsidP="001E7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доступность организации (наличие общественного транспорта, парковки)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</w:p>
          <w:p w:rsidR="00621AB9" w:rsidRPr="00EC7BD9" w:rsidRDefault="00621AB9" w:rsidP="001E7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понятность навигации в помещении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>- сменить руководство!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побольше персонала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быть внимательными и милосердными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и на стенде не актуализирована информация о руководителе организации. Не размещен коллективный договор, положения о подразделениях, не актуализирована информация о численности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услуг, количестве свободных мест, объеме предоставленных социальных услуг; не размещена информация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</w:t>
            </w:r>
            <w:r w:rsidRPr="00EC7BD9">
              <w:rPr>
                <w:rFonts w:ascii="Times New Roman" w:hAnsi="Times New Roman" w:cs="Times New Roman"/>
                <w:sz w:val="24"/>
                <w:szCs w:val="24"/>
              </w:rPr>
              <w:t xml:space="preserve">за 2019 г. по организации; не размещен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на 2022 г., ссылка на </w:t>
            </w:r>
            <w:r w:rsidRPr="00324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не работает.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слуху, не обеспечены услуги сурдопереводчика, не организована работа по сопровождению инвалидов в помещениях организации и на ее территории.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казенное учреждение социального обслуживания «Кировский комплексный социальный центр по оказания помощи лицам без определенного места жительства и занятий»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стенде не указаны контактные телефоны руководства организации, адрес электронной почты.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актуализирована информация о количестве свободных мест, не размещена информация о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и объеме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 выделенной стоянки для автотранспорта инвалидов, не предусмотрено аудио- и видео- дублирование информации для инвалидов по зрению и слуху, не организована работа по сопровождению инвалидов в помещениях организации и на ее территории.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казенное учреждение социального обслуживания «Кировский социально-реабилитационный центр для несовершеннолетних «Вятушка»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более длительное время выдавать телефоны, свои личные вещи, выходить больше за пределы Вятушки, например, прогулки, мероприятия.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Выдавать свою одежду, личные вещи, выдавать телефоны на летний период, пораньше и на дольше, выходить на мероприятия, прогулки, аттракционы, парки за пределы центра.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возможность воспитанникам выходить в соцсети на более длительный период времени и в случае необходимости со своего мобильного устройства, </w:t>
            </w:r>
            <w:r w:rsidRPr="00AC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воспитанникам возможность носить свою одежду (не выделенную центром), относиться к воспитанникам с пониманием, не нарушая личных</w:t>
            </w: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осуществлять больше встреч с родными, доступ к мобильной связи и общение, больше времени для проведения в телефоне.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ходить гулять по желанию.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Более вкусная и разнообразная еда.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была возможность носить свои личные вещи.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воспитатели с пониманием относились к детям, не нарушая личные границы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актуализирован список сотрудников; не размещена информация о наличии свободных мест;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и объеме предоставленных услуг размещена за 2020 год; не размещена информация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оценки качества </w:t>
            </w: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за 2019 г.; ссылка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на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 не работает.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обеспечены условия доступности для инвалидов.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вся информация чётко отражена на информационных стендах. На стенде не размещена информация об адресе электронной почты.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 на питьевую воду в зоне ожидания. 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социального обслуживания «Центр реабилитации «На Казанской»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хотелось бы бассейн, сетки от комаров, окна поменять, хотелось бы открытия процедурного кабинета, хотелось бы телевизор в комнате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хорошо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 вам большое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актуализирована информация о персональном составе работников (2021), не размещена информация об объеме предоставленных услуг, не размещен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казенное учреждение социального обслуживания «Кирово-Чепецкий реабилитационный центр для детей и подростков с ограниченными возможностями»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в том же духе, молодцы, все нравится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На сайте не размещены правила внутреннего распорядка. Не актуализирована информация о наличии свободных мест. Нет информации о предписаниях по итогам проверок.</w:t>
            </w:r>
          </w:p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аудио- и видео- дублирование информации для инвалидов по зрению и слуху.</w:t>
            </w:r>
          </w:p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На стенде не размещена информация о правилах внутреннего распорядка, о наличии предписаний, о результатах независимой оценки качества за 2019 г.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казенное учреждение социального обслуживания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Хотелось бы срок больше, чем месяц реабилитации в полустационаре;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Нет парковки для инвалидов;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Хотелось бы пандусы - на коляске с ребенком-инвалидом не проехать в центре для реабилитации;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Увеличить парковочные места;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Нужна доступная среда!!! Нет пандусов, коридоры узкие, на лестницу не заедешь;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Нужна новая детская площадка! Или спорткомплекс на свежем воздухе - детям бы понра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вилось!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- Проемы узкие, хотела на коляске возить ребенка, но нет возможности.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Входная группа не оборудована пандусом, не предусмотрено аудио- и видео- дублирование информации для инвалидов по зрению и слуху, нет выделенной стоянки для автотранспорта инвалидов, не обеспечены услуги сурдопереводчика.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родителей детей-инвалидов «Дорогою добра» Кировской области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Бывают проблемы с парковкой. 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Увеличить место для парковки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Нехватка специалистов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Если родитель считает, что его ребенок или опекаемый взрослый не может участвовать в каком-либо мероприятии по состоянию здоровья, значит это так и есть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Увеличить посещение групповых занятий до 2 раз в неделю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Хотелось бы расширения площадей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Более гибкий график посещений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Хотелось бы чаще посещать занятия</w:t>
            </w:r>
          </w:p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+много положительных отзывов и пожеланий дальнейшего развития и процветания!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информация о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, объеме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, финансовой деятельности размещена за 2020 год. Ссылка на правила трудового распорядка и правила внутреннего распорядка не работает. Нет раздела «Часто задаваемые вопросы», формы для обращений и жалоб.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предусмотрено аудиодублирование информации для инвалидов по зрению.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На стендах информация о количестве свободных мест должна быть конкретной и на конкретную дату.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«Кировская региональная наркологическая ассоциация»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Хотелось бы, чтобы группа проходила раз в 2 недели по 2 часа, увеличение рабочих часов группы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соблюдены требования к доступности услуг для инвалидов.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нет электронного сервиса для связи с поставщиком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 обеспечена навигация в помещении.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по предоставлению социальных и общественно полезных услуг «Неваляшкин»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eastAsia="Calibri" w:hAnsi="Times New Roman" w:cs="Times New Roman"/>
                <w:sz w:val="24"/>
                <w:szCs w:val="24"/>
              </w:rPr>
              <w:t>- Чтобы центр работал 24 часа в сутки;</w:t>
            </w:r>
          </w:p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eastAsia="Calibri" w:hAnsi="Times New Roman" w:cs="Times New Roman"/>
                <w:sz w:val="24"/>
                <w:szCs w:val="24"/>
              </w:rPr>
              <w:t>- Нет указателей кабинетов;</w:t>
            </w:r>
          </w:p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eastAsia="Calibri" w:hAnsi="Times New Roman" w:cs="Times New Roman"/>
                <w:sz w:val="24"/>
                <w:szCs w:val="24"/>
              </w:rPr>
              <w:t>- Стабилизировать расписание и изменения в нем.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На стендах и на сайте необходимо указывать конкретное количество свободных мест с указанием даты размещения информации.</w:t>
            </w:r>
          </w:p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Нет санитарно-гигиенического помещения для инвалидов, выделенной стоянки для автотранспорта инвалидов; сменного кресла-коляски; не предусмотрено аудио- и видео- дублирование информации для инвалидов по зрению и слуху, дублирование надписей шрифтом Брайля, не обеспечены услуги сурдопереводчика, нет альтернативной версии сайта для инвалидов по зрению.</w:t>
            </w:r>
          </w:p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 обеспечена навигация в помещении.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социального обслуживания и культурного развития и досуга для детей и взрослых «Развитие Плюс»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информации о работе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На стенде необходимо указывать конкретное количество свободных мест на конкретную дату.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 выполнены требования к условиям доступности социальных услуг для инвалидов.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нет электронного сервиса для связи с поставщиком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 xml:space="preserve">, нет раздела «Часто задаваемые вопросы». Нет ссылки на анкету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услуг.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 обеспечена навигация в помещении.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 обеспечена доступность питьевой воды.</w:t>
            </w:r>
          </w:p>
        </w:tc>
      </w:tr>
      <w:tr w:rsidR="00621AB9" w:rsidRPr="00324C43" w:rsidTr="001E70B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Смирнова Анастасия Алексеевна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324C43" w:rsidRDefault="00621AB9" w:rsidP="001E70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43">
              <w:rPr>
                <w:rFonts w:ascii="Times New Roman" w:hAnsi="Times New Roman" w:cs="Times New Roman"/>
              </w:rPr>
              <w:t xml:space="preserve">На </w:t>
            </w: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стенде и на сайте виды предоставляемых социальных услуг указаны не в соответствии с ГОСТом и федеральным законом № 442-ФЗ. Не размещена информация о порядке и условиях предоставления социальных услуг.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По направлению движения от входа в здание до кабинета нет указателей.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Нет альтернативной версии сайта для инвалидов по зрению.</w:t>
            </w:r>
          </w:p>
          <w:p w:rsidR="00621AB9" w:rsidRPr="00AC3A6A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Не выполнены требования к условиям доступности социальных услуг для инвалидов (частично по объективным причинам).</w:t>
            </w:r>
          </w:p>
          <w:p w:rsidR="00621AB9" w:rsidRPr="00324C43" w:rsidRDefault="00621AB9" w:rsidP="001E70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не функционирует электронный сервис для связи с поставщиком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 xml:space="preserve">, нет раздела «Часто задаваемые вопросы». Нет ссылки на анкету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AC3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1AB9" w:rsidRPr="00482FE8" w:rsidRDefault="00621AB9" w:rsidP="00621AB9">
      <w:pPr>
        <w:spacing w:after="0"/>
      </w:pPr>
    </w:p>
    <w:p w:rsidR="003E5F24" w:rsidRDefault="003E5F24"/>
    <w:sectPr w:rsidR="003E5F24" w:rsidSect="00581ABB">
      <w:foot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B9" w:rsidRDefault="00621AB9" w:rsidP="00621AB9">
      <w:pPr>
        <w:spacing w:after="0" w:line="240" w:lineRule="auto"/>
      </w:pPr>
      <w:r>
        <w:separator/>
      </w:r>
    </w:p>
  </w:endnote>
  <w:endnote w:type="continuationSeparator" w:id="0">
    <w:p w:rsidR="00621AB9" w:rsidRDefault="00621AB9" w:rsidP="0062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5574"/>
      <w:docPartObj>
        <w:docPartGallery w:val="Page Numbers (Bottom of Page)"/>
        <w:docPartUnique/>
      </w:docPartObj>
    </w:sdtPr>
    <w:sdtEndPr/>
    <w:sdtContent>
      <w:p w:rsidR="00621AB9" w:rsidRDefault="006A06A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AB9" w:rsidRDefault="00621A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B9" w:rsidRDefault="00621AB9" w:rsidP="00621AB9">
      <w:pPr>
        <w:spacing w:after="0" w:line="240" w:lineRule="auto"/>
      </w:pPr>
      <w:r>
        <w:separator/>
      </w:r>
    </w:p>
  </w:footnote>
  <w:footnote w:type="continuationSeparator" w:id="0">
    <w:p w:rsidR="00621AB9" w:rsidRDefault="00621AB9" w:rsidP="0062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148"/>
    <w:multiLevelType w:val="hybridMultilevel"/>
    <w:tmpl w:val="CAD25C5E"/>
    <w:lvl w:ilvl="0" w:tplc="04EE82D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D6740"/>
    <w:multiLevelType w:val="hybridMultilevel"/>
    <w:tmpl w:val="B25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CB5"/>
    <w:multiLevelType w:val="hybridMultilevel"/>
    <w:tmpl w:val="71ECF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4D6"/>
    <w:multiLevelType w:val="hybridMultilevel"/>
    <w:tmpl w:val="CAD25C5E"/>
    <w:lvl w:ilvl="0" w:tplc="04EE82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C6548"/>
    <w:multiLevelType w:val="hybridMultilevel"/>
    <w:tmpl w:val="6D886026"/>
    <w:lvl w:ilvl="0" w:tplc="E99A37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63B75"/>
    <w:multiLevelType w:val="hybridMultilevel"/>
    <w:tmpl w:val="7AF2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2119"/>
    <w:multiLevelType w:val="hybridMultilevel"/>
    <w:tmpl w:val="EB58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7291"/>
    <w:multiLevelType w:val="hybridMultilevel"/>
    <w:tmpl w:val="C8E48FA8"/>
    <w:lvl w:ilvl="0" w:tplc="453A5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72DC"/>
    <w:multiLevelType w:val="hybridMultilevel"/>
    <w:tmpl w:val="0EC04C7A"/>
    <w:lvl w:ilvl="0" w:tplc="8CE8249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F42CF"/>
    <w:multiLevelType w:val="multilevel"/>
    <w:tmpl w:val="7DEE7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/>
      </w:rPr>
    </w:lvl>
  </w:abstractNum>
  <w:abstractNum w:abstractNumId="10" w15:restartNumberingAfterBreak="0">
    <w:nsid w:val="297F2DA6"/>
    <w:multiLevelType w:val="hybridMultilevel"/>
    <w:tmpl w:val="FBBA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65D3"/>
    <w:multiLevelType w:val="hybridMultilevel"/>
    <w:tmpl w:val="2F148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308BC"/>
    <w:multiLevelType w:val="hybridMultilevel"/>
    <w:tmpl w:val="869ED000"/>
    <w:lvl w:ilvl="0" w:tplc="2A00C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933FC"/>
    <w:multiLevelType w:val="multilevel"/>
    <w:tmpl w:val="2DD6D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ABD06C0"/>
    <w:multiLevelType w:val="hybridMultilevel"/>
    <w:tmpl w:val="B4D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D0FFB"/>
    <w:multiLevelType w:val="hybridMultilevel"/>
    <w:tmpl w:val="9E1C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122E"/>
    <w:multiLevelType w:val="hybridMultilevel"/>
    <w:tmpl w:val="C0A2A220"/>
    <w:lvl w:ilvl="0" w:tplc="BF104AA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019A"/>
    <w:multiLevelType w:val="hybridMultilevel"/>
    <w:tmpl w:val="298C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D34C5"/>
    <w:multiLevelType w:val="hybridMultilevel"/>
    <w:tmpl w:val="05865E1E"/>
    <w:lvl w:ilvl="0" w:tplc="04EE82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613E2C"/>
    <w:multiLevelType w:val="hybridMultilevel"/>
    <w:tmpl w:val="378A00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D7E05"/>
    <w:multiLevelType w:val="hybridMultilevel"/>
    <w:tmpl w:val="76AAC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920EB"/>
    <w:multiLevelType w:val="hybridMultilevel"/>
    <w:tmpl w:val="1B84D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7D53"/>
    <w:multiLevelType w:val="hybridMultilevel"/>
    <w:tmpl w:val="5D1C5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43E1F"/>
    <w:multiLevelType w:val="multilevel"/>
    <w:tmpl w:val="2DD6D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2020D83"/>
    <w:multiLevelType w:val="hybridMultilevel"/>
    <w:tmpl w:val="212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5717B"/>
    <w:multiLevelType w:val="hybridMultilevel"/>
    <w:tmpl w:val="6846B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E4A39"/>
    <w:multiLevelType w:val="multilevel"/>
    <w:tmpl w:val="2DD6D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B59660D"/>
    <w:multiLevelType w:val="hybridMultilevel"/>
    <w:tmpl w:val="D5E2DBD4"/>
    <w:lvl w:ilvl="0" w:tplc="67DA9C32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817097"/>
    <w:multiLevelType w:val="hybridMultilevel"/>
    <w:tmpl w:val="B0962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"/>
  </w:num>
  <w:num w:numId="5">
    <w:abstractNumId w:val="8"/>
  </w:num>
  <w:num w:numId="6">
    <w:abstractNumId w:val="28"/>
  </w:num>
  <w:num w:numId="7">
    <w:abstractNumId w:val="22"/>
  </w:num>
  <w:num w:numId="8">
    <w:abstractNumId w:val="20"/>
  </w:num>
  <w:num w:numId="9">
    <w:abstractNumId w:val="2"/>
  </w:num>
  <w:num w:numId="10">
    <w:abstractNumId w:val="21"/>
  </w:num>
  <w:num w:numId="11">
    <w:abstractNumId w:val="27"/>
  </w:num>
  <w:num w:numId="12">
    <w:abstractNumId w:val="23"/>
  </w:num>
  <w:num w:numId="13">
    <w:abstractNumId w:val="9"/>
  </w:num>
  <w:num w:numId="14">
    <w:abstractNumId w:val="7"/>
  </w:num>
  <w:num w:numId="15">
    <w:abstractNumId w:val="24"/>
  </w:num>
  <w:num w:numId="16">
    <w:abstractNumId w:val="14"/>
  </w:num>
  <w:num w:numId="17">
    <w:abstractNumId w:val="15"/>
  </w:num>
  <w:num w:numId="18">
    <w:abstractNumId w:val="18"/>
  </w:num>
  <w:num w:numId="19">
    <w:abstractNumId w:val="0"/>
  </w:num>
  <w:num w:numId="20">
    <w:abstractNumId w:val="3"/>
  </w:num>
  <w:num w:numId="21">
    <w:abstractNumId w:val="4"/>
  </w:num>
  <w:num w:numId="22">
    <w:abstractNumId w:val="11"/>
  </w:num>
  <w:num w:numId="23">
    <w:abstractNumId w:val="26"/>
  </w:num>
  <w:num w:numId="24">
    <w:abstractNumId w:val="16"/>
  </w:num>
  <w:num w:numId="25">
    <w:abstractNumId w:val="5"/>
  </w:num>
  <w:num w:numId="26">
    <w:abstractNumId w:val="10"/>
  </w:num>
  <w:num w:numId="27">
    <w:abstractNumId w:val="1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B9"/>
    <w:rsid w:val="003E5F24"/>
    <w:rsid w:val="00621AB9"/>
    <w:rsid w:val="006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17CB8-4010-41FE-9A98-9801367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B9"/>
  </w:style>
  <w:style w:type="paragraph" w:styleId="1">
    <w:name w:val="heading 1"/>
    <w:basedOn w:val="a"/>
    <w:next w:val="a"/>
    <w:link w:val="10"/>
    <w:uiPriority w:val="9"/>
    <w:qFormat/>
    <w:rsid w:val="0062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1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621AB9"/>
    <w:pPr>
      <w:ind w:left="720"/>
      <w:contextualSpacing/>
    </w:pPr>
  </w:style>
  <w:style w:type="paragraph" w:customStyle="1" w:styleId="ConsPlusNormal">
    <w:name w:val="ConsPlusNormal"/>
    <w:rsid w:val="00621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21AB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21AB9"/>
  </w:style>
  <w:style w:type="paragraph" w:customStyle="1" w:styleId="a5">
    <w:name w:val="Знак Знак Знак Знак Знак Знак Знак Знак Знак Знак"/>
    <w:basedOn w:val="a"/>
    <w:rsid w:val="00621A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621AB9"/>
    <w:rPr>
      <w:color w:val="0000FF" w:themeColor="hyperlink"/>
      <w:u w:val="single"/>
    </w:rPr>
  </w:style>
  <w:style w:type="paragraph" w:customStyle="1" w:styleId="ConsPlusCell">
    <w:name w:val="ConsPlusCell"/>
    <w:rsid w:val="00621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2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621A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8">
    <w:name w:val="Strong"/>
    <w:uiPriority w:val="22"/>
    <w:qFormat/>
    <w:rsid w:val="00621AB9"/>
    <w:rPr>
      <w:b/>
      <w:bCs/>
    </w:rPr>
  </w:style>
  <w:style w:type="paragraph" w:customStyle="1" w:styleId="p1">
    <w:name w:val="p1"/>
    <w:basedOn w:val="a"/>
    <w:rsid w:val="0062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21AB9"/>
  </w:style>
  <w:style w:type="character" w:customStyle="1" w:styleId="s2">
    <w:name w:val="s2"/>
    <w:basedOn w:val="a0"/>
    <w:rsid w:val="00621AB9"/>
  </w:style>
  <w:style w:type="paragraph" w:customStyle="1" w:styleId="p2">
    <w:name w:val="p2"/>
    <w:basedOn w:val="a"/>
    <w:rsid w:val="0062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2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21AB9"/>
  </w:style>
  <w:style w:type="paragraph" w:customStyle="1" w:styleId="p5">
    <w:name w:val="p5"/>
    <w:basedOn w:val="a"/>
    <w:rsid w:val="0062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21AB9"/>
  </w:style>
  <w:style w:type="paragraph" w:styleId="a9">
    <w:name w:val="header"/>
    <w:basedOn w:val="a"/>
    <w:link w:val="aa"/>
    <w:uiPriority w:val="99"/>
    <w:unhideWhenUsed/>
    <w:rsid w:val="0062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1AB9"/>
  </w:style>
  <w:style w:type="paragraph" w:styleId="ab">
    <w:name w:val="footer"/>
    <w:basedOn w:val="a"/>
    <w:link w:val="ac"/>
    <w:uiPriority w:val="99"/>
    <w:unhideWhenUsed/>
    <w:rsid w:val="0062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1AB9"/>
  </w:style>
  <w:style w:type="paragraph" w:styleId="ad">
    <w:name w:val="Balloon Text"/>
    <w:basedOn w:val="a"/>
    <w:link w:val="ae"/>
    <w:uiPriority w:val="99"/>
    <w:semiHidden/>
    <w:unhideWhenUsed/>
    <w:rsid w:val="0062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AB9"/>
    <w:rPr>
      <w:rFonts w:ascii="Segoe UI" w:hAnsi="Segoe UI" w:cs="Segoe UI"/>
      <w:sz w:val="18"/>
      <w:szCs w:val="18"/>
    </w:rPr>
  </w:style>
  <w:style w:type="paragraph" w:customStyle="1" w:styleId="22">
    <w:name w:val="Табл2"/>
    <w:basedOn w:val="a"/>
    <w:link w:val="23"/>
    <w:qFormat/>
    <w:rsid w:val="00621A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3">
    <w:name w:val="Табл2 Знак"/>
    <w:link w:val="22"/>
    <w:rsid w:val="00621AB9"/>
    <w:rPr>
      <w:rFonts w:ascii="Times New Roman CYR" w:eastAsia="Times New Roman" w:hAnsi="Times New Roman CYR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621AB9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621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21AB9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s10">
    <w:name w:val="s_1"/>
    <w:basedOn w:val="a"/>
    <w:rsid w:val="0062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621AB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21AB9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621AB9"/>
    <w:pPr>
      <w:spacing w:after="100"/>
      <w:ind w:left="220"/>
    </w:pPr>
  </w:style>
  <w:style w:type="character" w:customStyle="1" w:styleId="af3">
    <w:name w:val="Основной текст Знак"/>
    <w:aliases w:val="бпОсновной текст Знак,Body Text Char Знак"/>
    <w:link w:val="af4"/>
    <w:locked/>
    <w:rsid w:val="00621AB9"/>
    <w:rPr>
      <w:sz w:val="24"/>
      <w:szCs w:val="24"/>
      <w:lang w:eastAsia="ru-RU"/>
    </w:rPr>
  </w:style>
  <w:style w:type="paragraph" w:styleId="af4">
    <w:name w:val="Body Text"/>
    <w:aliases w:val="бпОсновной текст,Body Text Char"/>
    <w:basedOn w:val="a"/>
    <w:link w:val="af3"/>
    <w:rsid w:val="00621AB9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621AB9"/>
  </w:style>
  <w:style w:type="character" w:customStyle="1" w:styleId="a4">
    <w:name w:val="Абзац списка Знак"/>
    <w:link w:val="a3"/>
    <w:uiPriority w:val="34"/>
    <w:locked/>
    <w:rsid w:val="0062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knb</dc:creator>
  <cp:lastModifiedBy>Пользователь Windows</cp:lastModifiedBy>
  <cp:revision>2</cp:revision>
  <dcterms:created xsi:type="dcterms:W3CDTF">2023-07-06T08:50:00Z</dcterms:created>
  <dcterms:modified xsi:type="dcterms:W3CDTF">2023-07-06T08:50:00Z</dcterms:modified>
</cp:coreProperties>
</file>